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DFB" w:rsidRPr="006E2FD2" w:rsidRDefault="00BA3DFB" w:rsidP="00BA3DFB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Основы интегрального исчисления</w:t>
      </w:r>
    </w:p>
    <w:p w:rsidR="00BA3DFB" w:rsidRPr="006E2FD2" w:rsidRDefault="00BA3DFB" w:rsidP="00BA3DFB">
      <w:pPr>
        <w:ind w:firstLine="567"/>
        <w:jc w:val="both"/>
        <w:rPr>
          <w:b/>
          <w:i/>
          <w:sz w:val="22"/>
          <w:szCs w:val="22"/>
        </w:rPr>
      </w:pPr>
    </w:p>
    <w:p w:rsidR="00BA3DFB" w:rsidRPr="008F33E7" w:rsidRDefault="00BA3DFB" w:rsidP="00BA3DFB">
      <w:pPr>
        <w:pStyle w:val="21"/>
        <w:spacing w:line="240" w:lineRule="auto"/>
        <w:rPr>
          <w:sz w:val="22"/>
          <w:szCs w:val="22"/>
        </w:rPr>
      </w:pPr>
      <w:r w:rsidRPr="008F33E7">
        <w:rPr>
          <w:sz w:val="22"/>
          <w:szCs w:val="22"/>
        </w:rPr>
        <w:t xml:space="preserve">Обучающийся должен </w:t>
      </w:r>
      <w:r w:rsidRPr="008F33E7">
        <w:rPr>
          <w:b/>
          <w:sz w:val="22"/>
          <w:szCs w:val="22"/>
        </w:rPr>
        <w:t>знать:</w:t>
      </w:r>
    </w:p>
    <w:p w:rsidR="00BA3DFB" w:rsidRPr="00B04373" w:rsidRDefault="00BA3DFB" w:rsidP="00BA3DFB">
      <w:pPr>
        <w:pStyle w:val="21"/>
        <w:numPr>
          <w:ilvl w:val="0"/>
          <w:numId w:val="4"/>
        </w:numPr>
        <w:spacing w:after="0" w:line="276" w:lineRule="auto"/>
        <w:rPr>
          <w:sz w:val="22"/>
          <w:szCs w:val="22"/>
        </w:rPr>
      </w:pPr>
      <w:r w:rsidRPr="00B04373">
        <w:rPr>
          <w:sz w:val="22"/>
          <w:szCs w:val="22"/>
        </w:rPr>
        <w:t>значение математики в профессиональной деятельности и при освоении ППССЗ;</w:t>
      </w:r>
    </w:p>
    <w:p w:rsidR="00BA3DFB" w:rsidRPr="00B04373" w:rsidRDefault="00BA3DFB" w:rsidP="00BA3DFB">
      <w:pPr>
        <w:pStyle w:val="21"/>
        <w:numPr>
          <w:ilvl w:val="0"/>
          <w:numId w:val="4"/>
        </w:numPr>
        <w:spacing w:after="0" w:line="276" w:lineRule="auto"/>
        <w:rPr>
          <w:sz w:val="22"/>
          <w:szCs w:val="22"/>
        </w:rPr>
      </w:pPr>
      <w:r w:rsidRPr="00B04373">
        <w:rPr>
          <w:sz w:val="22"/>
          <w:szCs w:val="22"/>
        </w:rPr>
        <w:t>основные математические методы решения прикладных задач в области профессиональной деятельности;</w:t>
      </w:r>
    </w:p>
    <w:p w:rsidR="00BA3DFB" w:rsidRPr="00B04373" w:rsidRDefault="00BA3DFB" w:rsidP="00BA3DFB">
      <w:pPr>
        <w:pStyle w:val="21"/>
        <w:numPr>
          <w:ilvl w:val="0"/>
          <w:numId w:val="4"/>
        </w:numPr>
        <w:spacing w:after="0" w:line="276" w:lineRule="auto"/>
        <w:rPr>
          <w:sz w:val="22"/>
          <w:szCs w:val="22"/>
        </w:rPr>
      </w:pPr>
      <w:r w:rsidRPr="00B04373">
        <w:rPr>
          <w:sz w:val="22"/>
          <w:szCs w:val="22"/>
        </w:rPr>
        <w:t>основы интегрального и дифференциального исчисления.</w:t>
      </w:r>
    </w:p>
    <w:p w:rsidR="00BA3DFB" w:rsidRPr="008F33E7" w:rsidRDefault="00BA3DFB" w:rsidP="00BA3DFB">
      <w:pPr>
        <w:pStyle w:val="21"/>
        <w:spacing w:after="0" w:line="276" w:lineRule="auto"/>
        <w:rPr>
          <w:sz w:val="22"/>
          <w:szCs w:val="22"/>
        </w:rPr>
      </w:pPr>
      <w:r w:rsidRPr="008F33E7">
        <w:rPr>
          <w:sz w:val="22"/>
          <w:szCs w:val="22"/>
        </w:rPr>
        <w:t xml:space="preserve">Обучающийся должен </w:t>
      </w:r>
      <w:r w:rsidRPr="008F33E7">
        <w:rPr>
          <w:b/>
          <w:sz w:val="22"/>
          <w:szCs w:val="22"/>
        </w:rPr>
        <w:t>уметь:</w:t>
      </w:r>
    </w:p>
    <w:p w:rsidR="00BA3DFB" w:rsidRPr="00B04373" w:rsidRDefault="00BA3DFB" w:rsidP="00BA3DFB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B04373">
        <w:rPr>
          <w:sz w:val="22"/>
          <w:szCs w:val="22"/>
        </w:rPr>
        <w:t>решать прикладные задачи в области профессиональной деятельности</w:t>
      </w:r>
    </w:p>
    <w:p w:rsidR="00BA3DFB" w:rsidRPr="006E2FD2" w:rsidRDefault="00BA3DFB" w:rsidP="00BA3DFB">
      <w:pPr>
        <w:ind w:firstLine="567"/>
        <w:jc w:val="both"/>
        <w:rPr>
          <w:b/>
          <w:sz w:val="22"/>
          <w:szCs w:val="22"/>
        </w:rPr>
      </w:pPr>
    </w:p>
    <w:p w:rsidR="00BA3DFB" w:rsidRPr="006E2FD2" w:rsidRDefault="00BA3DFB" w:rsidP="00BA3DFB">
      <w:pPr>
        <w:ind w:firstLine="567"/>
        <w:jc w:val="both"/>
        <w:rPr>
          <w:b/>
          <w:i/>
          <w:sz w:val="22"/>
          <w:szCs w:val="22"/>
        </w:rPr>
      </w:pPr>
      <w:r w:rsidRPr="006E2FD2">
        <w:rPr>
          <w:b/>
          <w:sz w:val="22"/>
          <w:szCs w:val="22"/>
        </w:rPr>
        <w:t>Краткое содержание теоретического материала</w:t>
      </w:r>
    </w:p>
    <w:p w:rsidR="00BA3DFB" w:rsidRPr="006E2FD2" w:rsidRDefault="00BA3DFB" w:rsidP="00BA3DFB">
      <w:pPr>
        <w:ind w:firstLine="567"/>
        <w:jc w:val="both"/>
        <w:rPr>
          <w:b/>
          <w:i/>
          <w:sz w:val="22"/>
          <w:szCs w:val="22"/>
        </w:rPr>
      </w:pPr>
    </w:p>
    <w:p w:rsidR="00BA3DFB" w:rsidRPr="008F33E7" w:rsidRDefault="00BA3DFB" w:rsidP="00BA3DFB">
      <w:pPr>
        <w:tabs>
          <w:tab w:val="left" w:pos="426"/>
          <w:tab w:val="left" w:pos="993"/>
        </w:tabs>
        <w:ind w:firstLine="567"/>
        <w:jc w:val="both"/>
        <w:rPr>
          <w:iCs/>
          <w:sz w:val="22"/>
          <w:szCs w:val="22"/>
        </w:rPr>
      </w:pPr>
      <w:r w:rsidRPr="008F33E7">
        <w:rPr>
          <w:sz w:val="22"/>
          <w:szCs w:val="22"/>
        </w:rPr>
        <w:t>Неопределенный интеграл – одно из важнейших понятий математики, возникшее в связи с потребностью отыскивать функции по их производным (например, находить функцию, выражающую путь, пройденный движущейся точкой, зная функцию скорости этой точки).</w:t>
      </w:r>
    </w:p>
    <w:p w:rsidR="00BA3DFB" w:rsidRDefault="00BA3DFB" w:rsidP="00BA3DFB">
      <w:pPr>
        <w:tabs>
          <w:tab w:val="left" w:pos="426"/>
          <w:tab w:val="left" w:pos="993"/>
        </w:tabs>
        <w:ind w:firstLine="567"/>
        <w:jc w:val="both"/>
        <w:rPr>
          <w:iCs/>
          <w:sz w:val="22"/>
          <w:szCs w:val="22"/>
        </w:rPr>
      </w:pPr>
    </w:p>
    <w:p w:rsidR="00BA3DFB" w:rsidRPr="006E2FD2" w:rsidRDefault="00BA3DFB" w:rsidP="00BA3DFB">
      <w:pPr>
        <w:tabs>
          <w:tab w:val="left" w:pos="426"/>
          <w:tab w:val="left" w:pos="993"/>
        </w:tabs>
        <w:ind w:firstLine="567"/>
        <w:jc w:val="both"/>
        <w:rPr>
          <w:iCs/>
          <w:sz w:val="22"/>
          <w:szCs w:val="22"/>
        </w:rPr>
      </w:pPr>
      <w:r w:rsidRPr="006E2FD2">
        <w:rPr>
          <w:iCs/>
          <w:sz w:val="22"/>
          <w:szCs w:val="22"/>
        </w:rPr>
        <w:t xml:space="preserve">Функция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 xml:space="preserve">), </w:t>
      </w:r>
      <w:r w:rsidRPr="006E2FD2">
        <w:rPr>
          <w:iCs/>
          <w:position w:val="-6"/>
          <w:sz w:val="22"/>
          <w:szCs w:val="22"/>
        </w:rPr>
        <w:object w:dxaOrig="11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35pt;height:14.25pt" o:ole="" fillcolor="window">
            <v:imagedata r:id="rId6" o:title=""/>
          </v:shape>
          <o:OLEObject Type="Embed" ProgID="Equation.3" ShapeID="_x0000_i1025" DrawAspect="Content" ObjectID="_1621533308" r:id="rId7"/>
        </w:object>
      </w:r>
      <w:r w:rsidRPr="006E2FD2">
        <w:rPr>
          <w:iCs/>
          <w:sz w:val="22"/>
          <w:szCs w:val="22"/>
        </w:rPr>
        <w:t xml:space="preserve">, называется </w:t>
      </w:r>
      <w:r w:rsidRPr="006E2FD2">
        <w:rPr>
          <w:b/>
          <w:iCs/>
          <w:sz w:val="22"/>
          <w:szCs w:val="22"/>
        </w:rPr>
        <w:t>первообразной</w:t>
      </w:r>
      <w:r w:rsidRPr="006E2FD2">
        <w:rPr>
          <w:iCs/>
          <w:sz w:val="22"/>
          <w:szCs w:val="22"/>
        </w:rPr>
        <w:t xml:space="preserve"> для функции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 xml:space="preserve">) на множестве Х, если она дифференцируема для любого </w:t>
      </w:r>
      <w:r w:rsidRPr="006E2FD2">
        <w:rPr>
          <w:iCs/>
          <w:position w:val="-6"/>
          <w:sz w:val="22"/>
          <w:szCs w:val="22"/>
        </w:rPr>
        <w:object w:dxaOrig="639" w:dyaOrig="279">
          <v:shape id="_x0000_i1026" type="#_x0000_t75" style="width:31.25pt;height:14.25pt" o:ole="" fillcolor="window">
            <v:imagedata r:id="rId8" o:title=""/>
          </v:shape>
          <o:OLEObject Type="Embed" ProgID="Equation.3" ShapeID="_x0000_i1026" DrawAspect="Content" ObjectID="_1621533309" r:id="rId9"/>
        </w:object>
      </w:r>
      <w:r w:rsidRPr="006E2FD2">
        <w:rPr>
          <w:iCs/>
          <w:sz w:val="22"/>
          <w:szCs w:val="22"/>
        </w:rPr>
        <w:t xml:space="preserve">и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</w:rPr>
        <w:t>’(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>)=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>).</w:t>
      </w:r>
    </w:p>
    <w:p w:rsidR="00BA3DFB" w:rsidRPr="006E2FD2" w:rsidRDefault="00BA3DFB" w:rsidP="00BA3DFB">
      <w:pPr>
        <w:tabs>
          <w:tab w:val="left" w:pos="426"/>
          <w:tab w:val="left" w:pos="993"/>
        </w:tabs>
        <w:ind w:firstLine="567"/>
        <w:jc w:val="both"/>
        <w:rPr>
          <w:b/>
          <w:sz w:val="22"/>
          <w:szCs w:val="22"/>
        </w:rPr>
      </w:pPr>
      <w:r w:rsidRPr="006E2FD2">
        <w:rPr>
          <w:b/>
          <w:sz w:val="22"/>
          <w:szCs w:val="22"/>
        </w:rPr>
        <w:t xml:space="preserve">Основное свойство </w:t>
      </w:r>
      <w:proofErr w:type="gramStart"/>
      <w:r w:rsidRPr="006E2FD2">
        <w:rPr>
          <w:b/>
          <w:sz w:val="22"/>
          <w:szCs w:val="22"/>
        </w:rPr>
        <w:t>первообразных</w:t>
      </w:r>
      <w:proofErr w:type="gramEnd"/>
      <w:r w:rsidRPr="006E2FD2">
        <w:rPr>
          <w:b/>
          <w:sz w:val="22"/>
          <w:szCs w:val="22"/>
        </w:rPr>
        <w:t>:</w:t>
      </w:r>
    </w:p>
    <w:p w:rsidR="00BA3DFB" w:rsidRPr="006E2FD2" w:rsidRDefault="00BA3DFB" w:rsidP="00BA3DFB">
      <w:pPr>
        <w:tabs>
          <w:tab w:val="left" w:pos="426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Если </w:t>
      </w:r>
      <w:r w:rsidRPr="006E2FD2">
        <w:rPr>
          <w:sz w:val="22"/>
          <w:szCs w:val="22"/>
          <w:lang w:val="en-US"/>
        </w:rPr>
        <w:t>F</w:t>
      </w:r>
      <w:r w:rsidRPr="006E2FD2">
        <w:rPr>
          <w:sz w:val="22"/>
          <w:szCs w:val="22"/>
        </w:rPr>
        <w:t xml:space="preserve">(х) – первообразная для функции </w:t>
      </w:r>
      <w:r w:rsidRPr="006E2FD2">
        <w:rPr>
          <w:sz w:val="22"/>
          <w:szCs w:val="22"/>
          <w:lang w:val="en-US"/>
        </w:rPr>
        <w:t>f</w:t>
      </w:r>
      <w:r w:rsidRPr="006E2FD2">
        <w:rPr>
          <w:sz w:val="22"/>
          <w:szCs w:val="22"/>
        </w:rPr>
        <w:t xml:space="preserve">(х), то и функция </w:t>
      </w:r>
      <w:r w:rsidRPr="006E2FD2">
        <w:rPr>
          <w:sz w:val="22"/>
          <w:szCs w:val="22"/>
          <w:lang w:val="en-US"/>
        </w:rPr>
        <w:t>F</w:t>
      </w:r>
      <w:r w:rsidRPr="006E2FD2">
        <w:rPr>
          <w:sz w:val="22"/>
          <w:szCs w:val="22"/>
        </w:rPr>
        <w:t>(х)+С, где</w:t>
      </w:r>
      <w:proofErr w:type="gramStart"/>
      <w:r w:rsidRPr="006E2FD2">
        <w:rPr>
          <w:sz w:val="22"/>
          <w:szCs w:val="22"/>
        </w:rPr>
        <w:t xml:space="preserve"> С</w:t>
      </w:r>
      <w:proofErr w:type="gramEnd"/>
      <w:r w:rsidRPr="006E2FD2">
        <w:rPr>
          <w:sz w:val="22"/>
          <w:szCs w:val="22"/>
        </w:rPr>
        <w:t xml:space="preserve"> любое постоянное число, также является первообразной для функции </w:t>
      </w:r>
      <w:r w:rsidRPr="006E2FD2">
        <w:rPr>
          <w:sz w:val="22"/>
          <w:szCs w:val="22"/>
          <w:lang w:val="en-US"/>
        </w:rPr>
        <w:t>f</w:t>
      </w:r>
      <w:r w:rsidRPr="006E2FD2">
        <w:rPr>
          <w:sz w:val="22"/>
          <w:szCs w:val="22"/>
        </w:rPr>
        <w:t>(х)</w:t>
      </w:r>
    </w:p>
    <w:p w:rsidR="00BA3DFB" w:rsidRPr="006E2FD2" w:rsidRDefault="00BA3DFB" w:rsidP="00BA3DFB">
      <w:pPr>
        <w:tabs>
          <w:tab w:val="left" w:pos="426"/>
          <w:tab w:val="left" w:pos="993"/>
        </w:tabs>
        <w:ind w:firstLine="567"/>
        <w:jc w:val="both"/>
        <w:rPr>
          <w:sz w:val="22"/>
          <w:szCs w:val="22"/>
        </w:rPr>
      </w:pPr>
      <w:proofErr w:type="gramStart"/>
      <w:r w:rsidRPr="006E2FD2">
        <w:rPr>
          <w:sz w:val="22"/>
          <w:szCs w:val="22"/>
          <w:lang w:val="en-US"/>
        </w:rPr>
        <w:t>F</w:t>
      </w:r>
      <w:r w:rsidRPr="006E2FD2">
        <w:rPr>
          <w:sz w:val="22"/>
          <w:szCs w:val="22"/>
        </w:rPr>
        <w:t>(</w:t>
      </w:r>
      <w:proofErr w:type="gramEnd"/>
      <w:r w:rsidRPr="006E2FD2">
        <w:rPr>
          <w:sz w:val="22"/>
          <w:szCs w:val="22"/>
        </w:rPr>
        <w:t xml:space="preserve">х)+С – общий вид первообразных для функции </w:t>
      </w:r>
      <w:r w:rsidRPr="006E2FD2">
        <w:rPr>
          <w:sz w:val="22"/>
          <w:szCs w:val="22"/>
          <w:lang w:val="en-US"/>
        </w:rPr>
        <w:t>f</w:t>
      </w:r>
      <w:r w:rsidRPr="006E2FD2">
        <w:rPr>
          <w:sz w:val="22"/>
          <w:szCs w:val="22"/>
        </w:rPr>
        <w:t>(х)</w:t>
      </w:r>
    </w:p>
    <w:p w:rsidR="00BA3DFB" w:rsidRPr="006E2FD2" w:rsidRDefault="00BA3DFB" w:rsidP="00BA3DFB">
      <w:pPr>
        <w:tabs>
          <w:tab w:val="left" w:pos="426"/>
          <w:tab w:val="left" w:pos="993"/>
        </w:tabs>
        <w:ind w:firstLine="567"/>
        <w:jc w:val="both"/>
        <w:rPr>
          <w:iCs/>
          <w:sz w:val="22"/>
          <w:szCs w:val="22"/>
        </w:rPr>
      </w:pPr>
      <w:r w:rsidRPr="006E2FD2">
        <w:rPr>
          <w:iCs/>
          <w:sz w:val="22"/>
          <w:szCs w:val="22"/>
        </w:rPr>
        <w:t xml:space="preserve">Совокупность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>)+</w:t>
      </w:r>
      <w:r w:rsidRPr="006E2FD2">
        <w:rPr>
          <w:iCs/>
          <w:sz w:val="22"/>
          <w:szCs w:val="22"/>
          <w:lang w:val="en-US"/>
        </w:rPr>
        <w:t>C</w:t>
      </w:r>
      <w:r w:rsidRPr="006E2FD2">
        <w:rPr>
          <w:iCs/>
          <w:sz w:val="22"/>
          <w:szCs w:val="22"/>
        </w:rPr>
        <w:t xml:space="preserve"> всех первообразных функции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 xml:space="preserve">) на множестве Х называется </w:t>
      </w:r>
      <w:r w:rsidRPr="006E2FD2">
        <w:rPr>
          <w:b/>
          <w:iCs/>
          <w:sz w:val="22"/>
          <w:szCs w:val="22"/>
        </w:rPr>
        <w:t>неопределенным интегралом</w:t>
      </w:r>
      <w:r w:rsidRPr="006E2FD2">
        <w:rPr>
          <w:iCs/>
          <w:sz w:val="22"/>
          <w:szCs w:val="22"/>
        </w:rPr>
        <w:t xml:space="preserve"> и обозначается:</w:t>
      </w:r>
    </w:p>
    <w:p w:rsidR="00BA3DFB" w:rsidRPr="006E2FD2" w:rsidRDefault="00BA3DFB" w:rsidP="00BA3DFB">
      <w:pPr>
        <w:tabs>
          <w:tab w:val="left" w:pos="426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position w:val="-16"/>
          <w:sz w:val="22"/>
          <w:szCs w:val="22"/>
        </w:rPr>
        <w:object w:dxaOrig="2000" w:dyaOrig="440">
          <v:shape id="_x0000_i1027" type="#_x0000_t75" style="width:97.8pt;height:21.75pt" o:ole="" fillcolor="window">
            <v:imagedata r:id="rId10" o:title=""/>
          </v:shape>
          <o:OLEObject Type="Embed" ProgID="Equation.3" ShapeID="_x0000_i1027" DrawAspect="Content" ObjectID="_1621533310" r:id="rId11"/>
        </w:object>
      </w:r>
      <w:r w:rsidRPr="006E2FD2">
        <w:rPr>
          <w:sz w:val="22"/>
          <w:szCs w:val="22"/>
        </w:rPr>
        <w:t xml:space="preserve"> </w:t>
      </w:r>
    </w:p>
    <w:p w:rsidR="00BA3DFB" w:rsidRPr="006E2FD2" w:rsidRDefault="00BA3DFB" w:rsidP="00BA3DFB">
      <w:pPr>
        <w:tabs>
          <w:tab w:val="left" w:pos="426"/>
          <w:tab w:val="left" w:pos="993"/>
        </w:tabs>
        <w:ind w:firstLine="567"/>
        <w:jc w:val="both"/>
        <w:rPr>
          <w:iCs/>
          <w:sz w:val="22"/>
          <w:szCs w:val="22"/>
        </w:rPr>
      </w:pPr>
      <w:r w:rsidRPr="006E2FD2">
        <w:rPr>
          <w:sz w:val="22"/>
          <w:szCs w:val="22"/>
        </w:rPr>
        <w:t xml:space="preserve">В формуле выражение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>)</w:t>
      </w:r>
      <w:r w:rsidRPr="006E2FD2">
        <w:rPr>
          <w:iCs/>
          <w:sz w:val="22"/>
          <w:szCs w:val="22"/>
          <w:lang w:val="en-US"/>
        </w:rPr>
        <w:t>dx</w:t>
      </w:r>
      <w:r w:rsidRPr="006E2FD2">
        <w:rPr>
          <w:sz w:val="22"/>
          <w:szCs w:val="22"/>
        </w:rPr>
        <w:t xml:space="preserve"> называется </w:t>
      </w:r>
      <w:r w:rsidRPr="006E2FD2">
        <w:rPr>
          <w:iCs/>
          <w:sz w:val="22"/>
          <w:szCs w:val="22"/>
        </w:rPr>
        <w:t xml:space="preserve">подынтегральным выражением,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 xml:space="preserve">) – подынтегральной функцией, х – переменной интегрирования, </w:t>
      </w:r>
      <w:r w:rsidRPr="006E2FD2">
        <w:rPr>
          <w:sz w:val="22"/>
          <w:szCs w:val="22"/>
        </w:rPr>
        <w:t>а</w:t>
      </w:r>
      <w:proofErr w:type="gramStart"/>
      <w:r w:rsidRPr="006E2FD2">
        <w:rPr>
          <w:iCs/>
          <w:sz w:val="22"/>
          <w:szCs w:val="22"/>
        </w:rPr>
        <w:t xml:space="preserve"> С</w:t>
      </w:r>
      <w:proofErr w:type="gramEnd"/>
      <w:r w:rsidRPr="006E2FD2">
        <w:rPr>
          <w:iCs/>
          <w:sz w:val="22"/>
          <w:szCs w:val="22"/>
        </w:rPr>
        <w:t xml:space="preserve"> – постоянной интегрирования.</w:t>
      </w:r>
    </w:p>
    <w:p w:rsidR="00BA3DFB" w:rsidRPr="006E2FD2" w:rsidRDefault="00BA3DFB" w:rsidP="00BA3DFB">
      <w:pPr>
        <w:tabs>
          <w:tab w:val="left" w:pos="426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sz w:val="22"/>
          <w:szCs w:val="22"/>
          <w:lang w:val="en-US"/>
        </w:rPr>
        <w:t>C</w:t>
      </w:r>
      <w:proofErr w:type="spellStart"/>
      <w:r w:rsidRPr="006E2FD2">
        <w:rPr>
          <w:sz w:val="22"/>
          <w:szCs w:val="22"/>
        </w:rPr>
        <w:t>войства</w:t>
      </w:r>
      <w:proofErr w:type="spellEnd"/>
      <w:r w:rsidRPr="006E2FD2">
        <w:rPr>
          <w:sz w:val="22"/>
          <w:szCs w:val="22"/>
        </w:rPr>
        <w:t xml:space="preserve"> неопределенного интеграла:</w:t>
      </w:r>
    </w:p>
    <w:p w:rsidR="00BA3DFB" w:rsidRPr="006E2FD2" w:rsidRDefault="00BA3DFB" w:rsidP="00BA3DFB">
      <w:pPr>
        <w:numPr>
          <w:ilvl w:val="0"/>
          <w:numId w:val="1"/>
        </w:numPr>
        <w:tabs>
          <w:tab w:val="clear" w:pos="1637"/>
          <w:tab w:val="num" w:pos="567"/>
        </w:tabs>
        <w:ind w:left="993" w:hanging="426"/>
        <w:rPr>
          <w:sz w:val="22"/>
          <w:szCs w:val="22"/>
        </w:rPr>
      </w:pPr>
      <w:r w:rsidRPr="006E2FD2">
        <w:rPr>
          <w:sz w:val="22"/>
          <w:szCs w:val="22"/>
        </w:rPr>
        <w:t>Производная от неопределенного интеграла равна подынтегральной функции:</w:t>
      </w:r>
    </w:p>
    <w:p w:rsidR="00BA3DFB" w:rsidRPr="006E2FD2" w:rsidRDefault="00BA3DFB" w:rsidP="00BA3DFB">
      <w:pPr>
        <w:tabs>
          <w:tab w:val="left" w:pos="426"/>
          <w:tab w:val="left" w:pos="993"/>
        </w:tabs>
        <w:ind w:left="1637"/>
        <w:jc w:val="both"/>
        <w:rPr>
          <w:sz w:val="22"/>
          <w:szCs w:val="22"/>
        </w:rPr>
      </w:pPr>
      <w:r w:rsidRPr="006E2FD2">
        <w:rPr>
          <w:position w:val="-16"/>
          <w:sz w:val="22"/>
          <w:szCs w:val="22"/>
        </w:rPr>
        <w:object w:dxaOrig="1800" w:dyaOrig="560">
          <v:shape id="_x0000_i1028" type="#_x0000_t75" style="width:114.8pt;height:23.75pt" o:ole="" fillcolor="window">
            <v:imagedata r:id="rId12" o:title=""/>
          </v:shape>
          <o:OLEObject Type="Embed" ProgID="Equation.3" ShapeID="_x0000_i1028" DrawAspect="Content" ObjectID="_1621533311" r:id="rId13"/>
        </w:object>
      </w:r>
      <w:r w:rsidRPr="006E2FD2">
        <w:rPr>
          <w:sz w:val="22"/>
          <w:szCs w:val="22"/>
        </w:rPr>
        <w:t xml:space="preserve"> </w:t>
      </w:r>
    </w:p>
    <w:p w:rsidR="00BA3DFB" w:rsidRPr="006E2FD2" w:rsidRDefault="00BA3DFB" w:rsidP="00BA3DFB">
      <w:pPr>
        <w:numPr>
          <w:ilvl w:val="0"/>
          <w:numId w:val="1"/>
        </w:numPr>
        <w:tabs>
          <w:tab w:val="left" w:pos="426"/>
          <w:tab w:val="left" w:pos="993"/>
          <w:tab w:val="left" w:pos="1260"/>
        </w:tabs>
        <w:autoSpaceDE w:val="0"/>
        <w:autoSpaceDN w:val="0"/>
        <w:ind w:left="0" w:firstLine="567"/>
        <w:jc w:val="both"/>
        <w:rPr>
          <w:iCs/>
          <w:sz w:val="22"/>
          <w:szCs w:val="22"/>
        </w:rPr>
      </w:pPr>
      <w:r w:rsidRPr="006E2FD2">
        <w:rPr>
          <w:iCs/>
          <w:sz w:val="22"/>
          <w:szCs w:val="22"/>
        </w:rPr>
        <w:t>Постоянный множитель а (а≠0) можно выносить за знак неопределенного интеграла:</w:t>
      </w:r>
    </w:p>
    <w:p w:rsidR="00BA3DFB" w:rsidRPr="006E2FD2" w:rsidRDefault="00BA3DFB" w:rsidP="00BA3DFB">
      <w:pPr>
        <w:tabs>
          <w:tab w:val="left" w:pos="426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position w:val="-10"/>
          <w:sz w:val="22"/>
          <w:szCs w:val="22"/>
        </w:rPr>
        <w:object w:dxaOrig="180" w:dyaOrig="340">
          <v:shape id="_x0000_i1029" type="#_x0000_t75" style="width:10.2pt;height:18.35pt" o:ole="" fillcolor="window">
            <v:imagedata r:id="rId14" o:title=""/>
          </v:shape>
          <o:OLEObject Type="Embed" ProgID="Equation.3" ShapeID="_x0000_i1029" DrawAspect="Content" ObjectID="_1621533312" r:id="rId15"/>
        </w:object>
      </w:r>
      <w:r w:rsidRPr="006E2FD2">
        <w:rPr>
          <w:position w:val="-16"/>
          <w:sz w:val="22"/>
          <w:szCs w:val="22"/>
        </w:rPr>
        <w:object w:dxaOrig="2220" w:dyaOrig="440">
          <v:shape id="_x0000_i1030" type="#_x0000_t75" style="width:108.7pt;height:21.75pt" o:ole="" fillcolor="window">
            <v:imagedata r:id="rId16" o:title=""/>
          </v:shape>
          <o:OLEObject Type="Embed" ProgID="Equation.3" ShapeID="_x0000_i1030" DrawAspect="Content" ObjectID="_1621533313" r:id="rId17"/>
        </w:object>
      </w:r>
    </w:p>
    <w:p w:rsidR="00BA3DFB" w:rsidRPr="006E2FD2" w:rsidRDefault="00BA3DFB" w:rsidP="00BA3DFB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ind w:left="0" w:firstLine="567"/>
        <w:jc w:val="both"/>
        <w:rPr>
          <w:iCs/>
          <w:sz w:val="22"/>
          <w:szCs w:val="22"/>
        </w:rPr>
      </w:pPr>
      <w:r w:rsidRPr="006E2FD2">
        <w:rPr>
          <w:iCs/>
          <w:sz w:val="22"/>
          <w:szCs w:val="22"/>
        </w:rPr>
        <w:t>Неопределенный интеграл от алгебраической суммы конечного числа функций равен алгебраической сумме интегралов от этих функций:</w:t>
      </w:r>
    </w:p>
    <w:p w:rsidR="00BA3DFB" w:rsidRPr="006E2FD2" w:rsidRDefault="00BA3DFB" w:rsidP="00BA3DFB">
      <w:pPr>
        <w:tabs>
          <w:tab w:val="left" w:pos="426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position w:val="-16"/>
          <w:sz w:val="22"/>
          <w:szCs w:val="22"/>
        </w:rPr>
        <w:object w:dxaOrig="6860" w:dyaOrig="440">
          <v:shape id="_x0000_i1031" type="#_x0000_t75" style="width:341.65pt;height:23.1pt" o:ole="" fillcolor="window">
            <v:imagedata r:id="rId18" o:title=""/>
          </v:shape>
          <o:OLEObject Type="Embed" ProgID="Equation.3" ShapeID="_x0000_i1031" DrawAspect="Content" ObjectID="_1621533314" r:id="rId19"/>
        </w:object>
      </w:r>
    </w:p>
    <w:p w:rsidR="00BA3DFB" w:rsidRPr="006E2FD2" w:rsidRDefault="00BA3DFB" w:rsidP="00BA3DFB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ind w:left="0" w:firstLine="567"/>
        <w:jc w:val="both"/>
        <w:rPr>
          <w:iCs/>
          <w:sz w:val="22"/>
          <w:szCs w:val="22"/>
        </w:rPr>
      </w:pPr>
      <w:r w:rsidRPr="006E2FD2">
        <w:rPr>
          <w:iCs/>
          <w:sz w:val="22"/>
          <w:szCs w:val="22"/>
        </w:rPr>
        <w:t xml:space="preserve">Если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 xml:space="preserve">) – </w:t>
      </w:r>
      <w:proofErr w:type="gramStart"/>
      <w:r w:rsidRPr="006E2FD2">
        <w:rPr>
          <w:iCs/>
          <w:sz w:val="22"/>
          <w:szCs w:val="22"/>
        </w:rPr>
        <w:t>первообразная</w:t>
      </w:r>
      <w:proofErr w:type="gramEnd"/>
      <w:r w:rsidRPr="006E2FD2">
        <w:rPr>
          <w:iCs/>
          <w:sz w:val="22"/>
          <w:szCs w:val="22"/>
        </w:rPr>
        <w:t xml:space="preserve"> функции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>), то:</w:t>
      </w:r>
    </w:p>
    <w:p w:rsidR="00BA3DFB" w:rsidRPr="006E2FD2" w:rsidRDefault="00BA3DFB" w:rsidP="00BA3DFB">
      <w:pPr>
        <w:ind w:firstLine="567"/>
        <w:jc w:val="both"/>
        <w:rPr>
          <w:sz w:val="22"/>
          <w:szCs w:val="22"/>
        </w:rPr>
      </w:pPr>
      <w:r w:rsidRPr="006E2FD2">
        <w:rPr>
          <w:position w:val="-24"/>
          <w:sz w:val="22"/>
          <w:szCs w:val="22"/>
        </w:rPr>
        <w:object w:dxaOrig="3180" w:dyaOrig="620">
          <v:shape id="_x0000_i1032" type="#_x0000_t75" style="width:158.95pt;height:30.55pt" o:ole="" fillcolor="window">
            <v:imagedata r:id="rId20" o:title=""/>
          </v:shape>
          <o:OLEObject Type="Embed" ProgID="Equation.3" ShapeID="_x0000_i1032" DrawAspect="Content" ObjectID="_1621533315" r:id="rId21"/>
        </w:object>
      </w:r>
    </w:p>
    <w:p w:rsidR="00BA3DFB" w:rsidRDefault="00BA3DFB" w:rsidP="00BA3DFB">
      <w:pPr>
        <w:ind w:firstLine="567"/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Приведем </w:t>
      </w:r>
      <w:r w:rsidRPr="006E2FD2">
        <w:rPr>
          <w:i/>
          <w:iCs/>
          <w:sz w:val="22"/>
          <w:szCs w:val="22"/>
        </w:rPr>
        <w:t>таблицу основных неопределенных интегралов.</w:t>
      </w:r>
      <w:r w:rsidRPr="006E2FD2">
        <w:rPr>
          <w:sz w:val="22"/>
          <w:szCs w:val="22"/>
        </w:rPr>
        <w:t xml:space="preserve"> (Отметим, что здесь, как и в дифференциальном исчислении, буква </w:t>
      </w:r>
      <w:r w:rsidRPr="006E2FD2">
        <w:rPr>
          <w:i/>
          <w:iCs/>
          <w:sz w:val="22"/>
          <w:szCs w:val="22"/>
          <w:lang w:val="en-US"/>
        </w:rPr>
        <w:t>u</w:t>
      </w:r>
      <w:r w:rsidRPr="006E2FD2">
        <w:rPr>
          <w:sz w:val="22"/>
          <w:szCs w:val="22"/>
        </w:rPr>
        <w:t xml:space="preserve"> может обозначать как независимую переменную </w:t>
      </w:r>
      <w:r w:rsidRPr="006E2FD2">
        <w:rPr>
          <w:i/>
          <w:iCs/>
          <w:sz w:val="22"/>
          <w:szCs w:val="22"/>
        </w:rPr>
        <w:t>(</w:t>
      </w:r>
      <w:r w:rsidRPr="006E2FD2">
        <w:rPr>
          <w:i/>
          <w:iCs/>
          <w:sz w:val="22"/>
          <w:szCs w:val="22"/>
          <w:lang w:val="en-US"/>
        </w:rPr>
        <w:t>u</w:t>
      </w:r>
      <w:r w:rsidRPr="006E2FD2">
        <w:rPr>
          <w:i/>
          <w:iCs/>
          <w:sz w:val="22"/>
          <w:szCs w:val="22"/>
        </w:rPr>
        <w:t>=</w:t>
      </w:r>
      <w:r w:rsidRPr="006E2FD2">
        <w:rPr>
          <w:i/>
          <w:iCs/>
          <w:sz w:val="22"/>
          <w:szCs w:val="22"/>
          <w:lang w:val="en-US"/>
        </w:rPr>
        <w:t>x</w:t>
      </w:r>
      <w:r w:rsidRPr="006E2FD2">
        <w:rPr>
          <w:i/>
          <w:iCs/>
          <w:sz w:val="22"/>
          <w:szCs w:val="22"/>
        </w:rPr>
        <w:t>)</w:t>
      </w:r>
      <w:r w:rsidRPr="006E2FD2">
        <w:rPr>
          <w:sz w:val="22"/>
          <w:szCs w:val="22"/>
        </w:rPr>
        <w:t xml:space="preserve">, так и функцию от независимой переменной </w:t>
      </w:r>
      <w:r w:rsidRPr="006E2FD2">
        <w:rPr>
          <w:i/>
          <w:iCs/>
          <w:sz w:val="22"/>
          <w:szCs w:val="22"/>
        </w:rPr>
        <w:t>(</w:t>
      </w:r>
      <w:r w:rsidRPr="006E2FD2">
        <w:rPr>
          <w:i/>
          <w:iCs/>
          <w:sz w:val="22"/>
          <w:szCs w:val="22"/>
          <w:lang w:val="en-US"/>
        </w:rPr>
        <w:t>u</w:t>
      </w:r>
      <w:r w:rsidRPr="006E2FD2">
        <w:rPr>
          <w:i/>
          <w:iCs/>
          <w:sz w:val="22"/>
          <w:szCs w:val="22"/>
        </w:rPr>
        <w:t>=</w:t>
      </w:r>
      <w:r w:rsidRPr="006E2FD2">
        <w:rPr>
          <w:i/>
          <w:iCs/>
          <w:sz w:val="22"/>
          <w:szCs w:val="22"/>
          <w:lang w:val="en-US"/>
        </w:rPr>
        <w:t>u</w:t>
      </w:r>
      <w:r w:rsidRPr="006E2FD2">
        <w:rPr>
          <w:i/>
          <w:iCs/>
          <w:sz w:val="22"/>
          <w:szCs w:val="22"/>
        </w:rPr>
        <w:t>(</w:t>
      </w:r>
      <w:r w:rsidRPr="006E2FD2">
        <w:rPr>
          <w:i/>
          <w:iCs/>
          <w:sz w:val="22"/>
          <w:szCs w:val="22"/>
          <w:lang w:val="en-US"/>
        </w:rPr>
        <w:t>x</w:t>
      </w:r>
      <w:r w:rsidRPr="006E2FD2">
        <w:rPr>
          <w:i/>
          <w:iCs/>
          <w:sz w:val="22"/>
          <w:szCs w:val="22"/>
        </w:rPr>
        <w:t>))</w:t>
      </w:r>
      <w:r w:rsidRPr="006E2FD2">
        <w:rPr>
          <w:sz w:val="22"/>
          <w:szCs w:val="22"/>
        </w:rPr>
        <w:t>.)</w:t>
      </w:r>
    </w:p>
    <w:p w:rsidR="00BA3DFB" w:rsidRPr="006E2FD2" w:rsidRDefault="00BA3DFB" w:rsidP="00BA3DFB">
      <w:pPr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1. </w:t>
      </w:r>
      <w:r w:rsidRPr="006E2FD2">
        <w:rPr>
          <w:position w:val="-24"/>
          <w:sz w:val="22"/>
          <w:szCs w:val="22"/>
          <w:lang w:val="en-US"/>
        </w:rPr>
        <w:object w:dxaOrig="1820" w:dyaOrig="660">
          <v:shape id="_x0000_i1033" type="#_x0000_t75" style="width:91pt;height:33.3pt" o:ole="" fillcolor="window">
            <v:imagedata r:id="rId22" o:title=""/>
          </v:shape>
          <o:OLEObject Type="Embed" ProgID="Equation.3" ShapeID="_x0000_i1033" DrawAspect="Content" ObjectID="_1621533316" r:id="rId23"/>
        </w:object>
      </w:r>
      <w:r w:rsidRPr="006E2FD2">
        <w:rPr>
          <w:sz w:val="22"/>
          <w:szCs w:val="22"/>
        </w:rPr>
        <w:t xml:space="preserve"> </w:t>
      </w:r>
      <w:r w:rsidRPr="006E2FD2">
        <w:rPr>
          <w:i/>
          <w:iCs/>
          <w:sz w:val="22"/>
          <w:szCs w:val="22"/>
        </w:rPr>
        <w:t>(</w:t>
      </w:r>
      <w:r w:rsidRPr="006E2FD2">
        <w:rPr>
          <w:i/>
          <w:iCs/>
          <w:sz w:val="22"/>
          <w:szCs w:val="22"/>
          <w:lang w:val="en-US"/>
        </w:rPr>
        <w:t>n</w:t>
      </w:r>
      <w:r w:rsidRPr="006E2FD2">
        <w:rPr>
          <w:i/>
          <w:iCs/>
          <w:sz w:val="22"/>
          <w:szCs w:val="22"/>
        </w:rPr>
        <w:t>≠-1).</w:t>
      </w:r>
    </w:p>
    <w:p w:rsidR="00BA3DFB" w:rsidRPr="006E2FD2" w:rsidRDefault="00BA3DFB" w:rsidP="00BA3DFB">
      <w:pPr>
        <w:tabs>
          <w:tab w:val="left" w:pos="426"/>
          <w:tab w:val="left" w:pos="993"/>
        </w:tabs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2. </w:t>
      </w:r>
      <w:r w:rsidRPr="006E2FD2">
        <w:rPr>
          <w:position w:val="-24"/>
          <w:sz w:val="22"/>
          <w:szCs w:val="22"/>
          <w:lang w:val="en-US"/>
        </w:rPr>
        <w:object w:dxaOrig="1740" w:dyaOrig="660">
          <v:shape id="_x0000_i1034" type="#_x0000_t75" style="width:86.95pt;height:33.3pt" o:ole="" fillcolor="window">
            <v:imagedata r:id="rId24" o:title=""/>
          </v:shape>
          <o:OLEObject Type="Embed" ProgID="Equation.3" ShapeID="_x0000_i1034" DrawAspect="Content" ObjectID="_1621533317" r:id="rId25"/>
        </w:object>
      </w:r>
      <w:r w:rsidRPr="006E2FD2">
        <w:rPr>
          <w:sz w:val="22"/>
          <w:szCs w:val="22"/>
        </w:rPr>
        <w:t xml:space="preserve"> </w:t>
      </w:r>
      <w:r w:rsidRPr="006E2FD2">
        <w:rPr>
          <w:i/>
          <w:iCs/>
          <w:sz w:val="22"/>
          <w:szCs w:val="22"/>
        </w:rPr>
        <w:t>(</w:t>
      </w:r>
      <w:r w:rsidRPr="006E2FD2">
        <w:rPr>
          <w:i/>
          <w:iCs/>
          <w:sz w:val="22"/>
          <w:szCs w:val="22"/>
          <w:lang w:val="en-US"/>
        </w:rPr>
        <w:t>a</w:t>
      </w:r>
      <w:r w:rsidRPr="006E2FD2">
        <w:rPr>
          <w:i/>
          <w:iCs/>
          <w:sz w:val="22"/>
          <w:szCs w:val="22"/>
        </w:rPr>
        <w:t xml:space="preserve"> &gt;0, </w:t>
      </w:r>
      <w:r w:rsidRPr="006E2FD2">
        <w:rPr>
          <w:i/>
          <w:iCs/>
          <w:sz w:val="22"/>
          <w:szCs w:val="22"/>
          <w:lang w:val="en-US"/>
        </w:rPr>
        <w:t>a</w:t>
      </w:r>
      <w:r w:rsidRPr="006E2FD2">
        <w:rPr>
          <w:i/>
          <w:iCs/>
          <w:sz w:val="22"/>
          <w:szCs w:val="22"/>
        </w:rPr>
        <w:t>≠1).</w:t>
      </w:r>
    </w:p>
    <w:p w:rsidR="00BA3DFB" w:rsidRPr="006E2FD2" w:rsidRDefault="00BA3DFB" w:rsidP="00BA3DFB">
      <w:pPr>
        <w:tabs>
          <w:tab w:val="left" w:pos="426"/>
          <w:tab w:val="left" w:pos="993"/>
        </w:tabs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3. </w:t>
      </w:r>
      <w:r w:rsidRPr="006E2FD2">
        <w:rPr>
          <w:position w:val="-16"/>
          <w:sz w:val="22"/>
          <w:szCs w:val="22"/>
          <w:lang w:val="en-US"/>
        </w:rPr>
        <w:object w:dxaOrig="1600" w:dyaOrig="440">
          <v:shape id="_x0000_i1035" type="#_x0000_t75" style="width:80.15pt;height:23.1pt" o:ole="" fillcolor="window">
            <v:imagedata r:id="rId26" o:title=""/>
          </v:shape>
          <o:OLEObject Type="Embed" ProgID="Equation.3" ShapeID="_x0000_i1035" DrawAspect="Content" ObjectID="_1621533318" r:id="rId27"/>
        </w:object>
      </w:r>
    </w:p>
    <w:p w:rsidR="00BA3DFB" w:rsidRPr="006E2FD2" w:rsidRDefault="00BA3DFB" w:rsidP="00BA3DFB">
      <w:pPr>
        <w:tabs>
          <w:tab w:val="left" w:pos="426"/>
          <w:tab w:val="left" w:pos="993"/>
        </w:tabs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4. </w:t>
      </w:r>
      <w:r w:rsidRPr="006E2FD2">
        <w:rPr>
          <w:position w:val="-24"/>
          <w:sz w:val="22"/>
          <w:szCs w:val="22"/>
          <w:lang w:val="en-US"/>
        </w:rPr>
        <w:object w:dxaOrig="1680" w:dyaOrig="620">
          <v:shape id="_x0000_i1036" type="#_x0000_t75" style="width:84.25pt;height:30.55pt" o:ole="" fillcolor="window">
            <v:imagedata r:id="rId28" o:title=""/>
          </v:shape>
          <o:OLEObject Type="Embed" ProgID="Equation.3" ShapeID="_x0000_i1036" DrawAspect="Content" ObjectID="_1621533319" r:id="rId29"/>
        </w:object>
      </w:r>
    </w:p>
    <w:p w:rsidR="00BA3DFB" w:rsidRPr="006E2FD2" w:rsidRDefault="00BA3DFB" w:rsidP="00BA3DFB">
      <w:pPr>
        <w:tabs>
          <w:tab w:val="left" w:pos="426"/>
          <w:tab w:val="left" w:pos="993"/>
        </w:tabs>
        <w:jc w:val="both"/>
        <w:rPr>
          <w:sz w:val="22"/>
          <w:szCs w:val="22"/>
        </w:rPr>
      </w:pPr>
      <w:r w:rsidRPr="006E2FD2">
        <w:rPr>
          <w:sz w:val="22"/>
          <w:szCs w:val="22"/>
        </w:rPr>
        <w:lastRenderedPageBreak/>
        <w:t xml:space="preserve">5. </w:t>
      </w:r>
      <w:r w:rsidRPr="006E2FD2">
        <w:rPr>
          <w:position w:val="-16"/>
          <w:sz w:val="22"/>
          <w:szCs w:val="22"/>
          <w:lang w:val="en-US"/>
        </w:rPr>
        <w:object w:dxaOrig="2220" w:dyaOrig="440">
          <v:shape id="_x0000_i1037" type="#_x0000_t75" style="width:110.7pt;height:23.1pt" o:ole="" fillcolor="window">
            <v:imagedata r:id="rId30" o:title=""/>
          </v:shape>
          <o:OLEObject Type="Embed" ProgID="Equation.3" ShapeID="_x0000_i1037" DrawAspect="Content" ObjectID="_1621533320" r:id="rId31"/>
        </w:object>
      </w:r>
    </w:p>
    <w:p w:rsidR="00BA3DFB" w:rsidRPr="006E2FD2" w:rsidRDefault="00BA3DFB" w:rsidP="00BA3DFB">
      <w:pPr>
        <w:tabs>
          <w:tab w:val="left" w:pos="426"/>
          <w:tab w:val="left" w:pos="993"/>
        </w:tabs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6. </w:t>
      </w:r>
      <w:r w:rsidRPr="006E2FD2">
        <w:rPr>
          <w:position w:val="-16"/>
          <w:sz w:val="22"/>
          <w:szCs w:val="22"/>
          <w:lang w:val="en-US"/>
        </w:rPr>
        <w:object w:dxaOrig="2060" w:dyaOrig="440">
          <v:shape id="_x0000_i1038" type="#_x0000_t75" style="width:102.55pt;height:23.1pt" o:ole="" fillcolor="window">
            <v:imagedata r:id="rId32" o:title=""/>
          </v:shape>
          <o:OLEObject Type="Embed" ProgID="Equation.3" ShapeID="_x0000_i1038" DrawAspect="Content" ObjectID="_1621533321" r:id="rId33"/>
        </w:object>
      </w:r>
    </w:p>
    <w:p w:rsidR="00BA3DFB" w:rsidRPr="006E2FD2" w:rsidRDefault="00BA3DFB" w:rsidP="00BA3DFB">
      <w:pPr>
        <w:tabs>
          <w:tab w:val="left" w:pos="426"/>
          <w:tab w:val="left" w:pos="993"/>
        </w:tabs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7. </w:t>
      </w:r>
      <w:r w:rsidRPr="006E2FD2">
        <w:rPr>
          <w:position w:val="-24"/>
          <w:sz w:val="22"/>
          <w:szCs w:val="22"/>
          <w:lang w:val="en-US"/>
        </w:rPr>
        <w:object w:dxaOrig="1840" w:dyaOrig="620">
          <v:shape id="_x0000_i1039" type="#_x0000_t75" style="width:92.4pt;height:30.55pt" o:ole="" fillcolor="window">
            <v:imagedata r:id="rId34" o:title=""/>
          </v:shape>
          <o:OLEObject Type="Embed" ProgID="Equation.3" ShapeID="_x0000_i1039" DrawAspect="Content" ObjectID="_1621533322" r:id="rId35"/>
        </w:object>
      </w:r>
    </w:p>
    <w:p w:rsidR="00BA3DFB" w:rsidRPr="006E2FD2" w:rsidRDefault="00BA3DFB" w:rsidP="00BA3DFB">
      <w:pPr>
        <w:tabs>
          <w:tab w:val="left" w:pos="426"/>
          <w:tab w:val="left" w:pos="993"/>
        </w:tabs>
        <w:rPr>
          <w:sz w:val="22"/>
          <w:szCs w:val="22"/>
        </w:rPr>
      </w:pPr>
      <w:r w:rsidRPr="006E2FD2">
        <w:rPr>
          <w:sz w:val="22"/>
          <w:szCs w:val="22"/>
        </w:rPr>
        <w:t xml:space="preserve">8. </w:t>
      </w:r>
      <w:r w:rsidRPr="006E2FD2">
        <w:rPr>
          <w:position w:val="-24"/>
          <w:sz w:val="22"/>
          <w:szCs w:val="22"/>
          <w:lang w:val="en-US"/>
        </w:rPr>
        <w:object w:dxaOrig="2060" w:dyaOrig="620">
          <v:shape id="_x0000_i1040" type="#_x0000_t75" style="width:102.55pt;height:30.55pt" o:ole="" fillcolor="window">
            <v:imagedata r:id="rId36" o:title=""/>
          </v:shape>
          <o:OLEObject Type="Embed" ProgID="Equation.3" ShapeID="_x0000_i1040" DrawAspect="Content" ObjectID="_1621533323" r:id="rId37"/>
        </w:object>
      </w:r>
    </w:p>
    <w:p w:rsidR="00BA3DFB" w:rsidRPr="006E2FD2" w:rsidRDefault="00BA3DFB" w:rsidP="00BA3DFB">
      <w:pPr>
        <w:tabs>
          <w:tab w:val="left" w:pos="426"/>
          <w:tab w:val="left" w:pos="993"/>
        </w:tabs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9. </w:t>
      </w:r>
      <w:r w:rsidRPr="006E2FD2">
        <w:rPr>
          <w:position w:val="-24"/>
          <w:sz w:val="22"/>
          <w:szCs w:val="22"/>
          <w:lang w:val="en-US"/>
        </w:rPr>
        <w:object w:dxaOrig="2560" w:dyaOrig="620">
          <v:shape id="_x0000_i1041" type="#_x0000_t75" style="width:128.4pt;height:30.55pt" o:ole="" fillcolor="window">
            <v:imagedata r:id="rId38" o:title=""/>
          </v:shape>
          <o:OLEObject Type="Embed" ProgID="Equation.3" ShapeID="_x0000_i1041" DrawAspect="Content" ObjectID="_1621533324" r:id="rId39"/>
        </w:object>
      </w:r>
      <w:r w:rsidRPr="006E2FD2">
        <w:rPr>
          <w:sz w:val="22"/>
          <w:szCs w:val="22"/>
        </w:rPr>
        <w:t xml:space="preserve"> </w:t>
      </w:r>
      <w:r w:rsidRPr="006E2FD2">
        <w:rPr>
          <w:i/>
          <w:iCs/>
          <w:sz w:val="22"/>
          <w:szCs w:val="22"/>
        </w:rPr>
        <w:t>(</w:t>
      </w:r>
      <w:r w:rsidRPr="006E2FD2">
        <w:rPr>
          <w:i/>
          <w:iCs/>
          <w:sz w:val="22"/>
          <w:szCs w:val="22"/>
          <w:lang w:val="en-US"/>
        </w:rPr>
        <w:t>a</w:t>
      </w:r>
      <w:r w:rsidRPr="006E2FD2">
        <w:rPr>
          <w:i/>
          <w:iCs/>
          <w:sz w:val="22"/>
          <w:szCs w:val="22"/>
        </w:rPr>
        <w:t>≠0).</w:t>
      </w:r>
    </w:p>
    <w:p w:rsidR="00BA3DFB" w:rsidRPr="006E2FD2" w:rsidRDefault="00BA3DFB" w:rsidP="00BA3DFB">
      <w:pPr>
        <w:spacing w:before="100" w:beforeAutospacing="1" w:after="100" w:afterAutospacing="1"/>
        <w:rPr>
          <w:sz w:val="22"/>
          <w:szCs w:val="22"/>
        </w:rPr>
      </w:pPr>
      <w:r w:rsidRPr="006E2FD2">
        <w:rPr>
          <w:sz w:val="22"/>
          <w:szCs w:val="22"/>
        </w:rPr>
        <w:t xml:space="preserve">10. </w:t>
      </w:r>
      <w:r w:rsidRPr="006E2FD2">
        <w:rPr>
          <w:position w:val="-32"/>
          <w:sz w:val="22"/>
          <w:szCs w:val="22"/>
          <w:lang w:val="en-US"/>
        </w:rPr>
        <w:object w:dxaOrig="2580" w:dyaOrig="700">
          <v:shape id="_x0000_i1042" type="#_x0000_t75" style="width:129.05pt;height:35.3pt" o:ole="" fillcolor="window">
            <v:imagedata r:id="rId40" o:title=""/>
          </v:shape>
          <o:OLEObject Type="Embed" ProgID="Equation.3" ShapeID="_x0000_i1042" DrawAspect="Content" ObjectID="_1621533325" r:id="rId41"/>
        </w:object>
      </w:r>
      <w:r>
        <w:rPr>
          <w:position w:val="-32"/>
          <w:sz w:val="22"/>
          <w:szCs w:val="22"/>
        </w:rPr>
        <w:tab/>
      </w:r>
      <w:r w:rsidRPr="006E2FD2">
        <w:rPr>
          <w:sz w:val="22"/>
          <w:szCs w:val="22"/>
        </w:rPr>
        <w:t>(|</w:t>
      </w:r>
      <w:r w:rsidRPr="006E2FD2">
        <w:rPr>
          <w:sz w:val="22"/>
          <w:szCs w:val="22"/>
          <w:lang w:val="en-US"/>
        </w:rPr>
        <w:t>u</w:t>
      </w:r>
      <w:r w:rsidRPr="006E2FD2">
        <w:rPr>
          <w:sz w:val="22"/>
          <w:szCs w:val="22"/>
        </w:rPr>
        <w:t>| &lt; |</w:t>
      </w:r>
      <w:r w:rsidRPr="006E2FD2">
        <w:rPr>
          <w:sz w:val="22"/>
          <w:szCs w:val="22"/>
          <w:lang w:val="en-US"/>
        </w:rPr>
        <w:t>a</w:t>
      </w:r>
      <w:r w:rsidRPr="006E2FD2">
        <w:rPr>
          <w:sz w:val="22"/>
          <w:szCs w:val="22"/>
        </w:rPr>
        <w:t>|).</w:t>
      </w:r>
    </w:p>
    <w:p w:rsidR="00BA3DFB" w:rsidRPr="006E2FD2" w:rsidRDefault="00BA3DFB" w:rsidP="00BA3DFB">
      <w:pPr>
        <w:spacing w:before="100" w:beforeAutospacing="1" w:after="100" w:afterAutospacing="1"/>
        <w:rPr>
          <w:sz w:val="22"/>
          <w:szCs w:val="22"/>
        </w:rPr>
      </w:pPr>
      <w:r w:rsidRPr="006E2FD2">
        <w:rPr>
          <w:sz w:val="22"/>
          <w:szCs w:val="22"/>
        </w:rPr>
        <w:t xml:space="preserve">11. </w:t>
      </w:r>
      <w:r w:rsidRPr="006E2FD2">
        <w:rPr>
          <w:position w:val="-32"/>
          <w:sz w:val="22"/>
          <w:szCs w:val="22"/>
        </w:rPr>
        <w:object w:dxaOrig="3100" w:dyaOrig="700">
          <v:shape id="_x0000_i1043" type="#_x0000_t75" style="width:155.55pt;height:35.3pt" o:ole="">
            <v:imagedata r:id="rId42" o:title=""/>
          </v:shape>
          <o:OLEObject Type="Embed" ProgID="Equation.3" ShapeID="_x0000_i1043" DrawAspect="Content" ObjectID="_1621533326" r:id="rId43"/>
        </w:object>
      </w:r>
    </w:p>
    <w:p w:rsidR="00BA3DFB" w:rsidRDefault="00BA3DFB" w:rsidP="00BA3DFB">
      <w:pPr>
        <w:spacing w:before="100" w:beforeAutospacing="1" w:after="100" w:afterAutospacing="1"/>
        <w:rPr>
          <w:position w:val="-28"/>
          <w:sz w:val="22"/>
          <w:szCs w:val="22"/>
        </w:rPr>
      </w:pPr>
      <w:r w:rsidRPr="006E2FD2">
        <w:rPr>
          <w:sz w:val="22"/>
          <w:szCs w:val="22"/>
        </w:rPr>
        <w:t xml:space="preserve">12. </w:t>
      </w:r>
      <w:r w:rsidRPr="006E2FD2">
        <w:rPr>
          <w:position w:val="-28"/>
          <w:sz w:val="22"/>
          <w:szCs w:val="22"/>
        </w:rPr>
        <w:object w:dxaOrig="2740" w:dyaOrig="680">
          <v:shape id="_x0000_i1044" type="#_x0000_t75" style="width:137.2pt;height:33.95pt" o:ole="">
            <v:imagedata r:id="rId44" o:title=""/>
          </v:shape>
          <o:OLEObject Type="Embed" ProgID="Equation.3" ShapeID="_x0000_i1044" DrawAspect="Content" ObjectID="_1621533327" r:id="rId45"/>
        </w:object>
      </w:r>
    </w:p>
    <w:p w:rsidR="00BA3DFB" w:rsidRPr="006E2FD2" w:rsidRDefault="00BA3DFB" w:rsidP="00BA3DFB">
      <w:pPr>
        <w:spacing w:before="100" w:beforeAutospacing="1" w:after="100" w:afterAutospacing="1"/>
        <w:rPr>
          <w:sz w:val="22"/>
          <w:szCs w:val="22"/>
        </w:rPr>
      </w:pPr>
      <w:r w:rsidRPr="006E2FD2">
        <w:rPr>
          <w:sz w:val="22"/>
          <w:szCs w:val="22"/>
        </w:rPr>
        <w:t xml:space="preserve">Интегралы 1 – 12 называют </w:t>
      </w:r>
      <w:r w:rsidRPr="006E2FD2">
        <w:rPr>
          <w:i/>
          <w:iCs/>
          <w:sz w:val="22"/>
          <w:szCs w:val="22"/>
        </w:rPr>
        <w:t>табличными.</w:t>
      </w:r>
    </w:p>
    <w:p w:rsidR="00BA3DFB" w:rsidRPr="006E2FD2" w:rsidRDefault="00BA3DFB" w:rsidP="00BA3DFB">
      <w:pPr>
        <w:tabs>
          <w:tab w:val="left" w:pos="426"/>
          <w:tab w:val="left" w:pos="993"/>
        </w:tabs>
        <w:autoSpaceDE w:val="0"/>
        <w:autoSpaceDN w:val="0"/>
        <w:ind w:left="567"/>
        <w:jc w:val="both"/>
        <w:rPr>
          <w:b/>
          <w:bCs/>
          <w:sz w:val="22"/>
          <w:szCs w:val="22"/>
        </w:rPr>
      </w:pPr>
      <w:r w:rsidRPr="006E2FD2">
        <w:rPr>
          <w:b/>
          <w:bCs/>
          <w:sz w:val="22"/>
          <w:szCs w:val="22"/>
        </w:rPr>
        <w:t xml:space="preserve">Методы интегрирования. </w:t>
      </w:r>
    </w:p>
    <w:p w:rsidR="00BA3DFB" w:rsidRPr="006E2FD2" w:rsidRDefault="00BA3DFB" w:rsidP="00BA3DFB">
      <w:pPr>
        <w:ind w:left="567"/>
        <w:jc w:val="both"/>
        <w:rPr>
          <w:b/>
          <w:bCs/>
          <w:i/>
          <w:iCs/>
          <w:sz w:val="22"/>
          <w:szCs w:val="22"/>
        </w:rPr>
      </w:pPr>
    </w:p>
    <w:p w:rsidR="00BA3DFB" w:rsidRPr="006E2FD2" w:rsidRDefault="00BA3DFB" w:rsidP="00BA3DFB">
      <w:pPr>
        <w:ind w:left="567"/>
        <w:jc w:val="both"/>
        <w:rPr>
          <w:b/>
          <w:bCs/>
          <w:i/>
          <w:iCs/>
          <w:sz w:val="22"/>
          <w:szCs w:val="22"/>
        </w:rPr>
      </w:pPr>
      <w:r w:rsidRPr="006E2FD2">
        <w:rPr>
          <w:noProof/>
          <w:sz w:val="22"/>
          <w:szCs w:val="22"/>
          <w:vertAlign w:val="superscript"/>
        </w:rPr>
        <w:drawing>
          <wp:anchor distT="0" distB="0" distL="114300" distR="114300" simplePos="0" relativeHeight="251660288" behindDoc="0" locked="0" layoutInCell="1" allowOverlap="1" wp14:anchorId="76E9F762" wp14:editId="08C47094">
            <wp:simplePos x="0" y="0"/>
            <wp:positionH relativeFrom="column">
              <wp:posOffset>389890</wp:posOffset>
            </wp:positionH>
            <wp:positionV relativeFrom="paragraph">
              <wp:posOffset>477520</wp:posOffset>
            </wp:positionV>
            <wp:extent cx="3614420" cy="1157605"/>
            <wp:effectExtent l="0" t="0" r="0" b="0"/>
            <wp:wrapTopAndBottom/>
            <wp:docPr id="201" name="Рисунок 201" descr="image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image04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420" cy="115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FD2">
        <w:rPr>
          <w:b/>
          <w:bCs/>
          <w:i/>
          <w:iCs/>
          <w:sz w:val="22"/>
          <w:szCs w:val="22"/>
        </w:rPr>
        <w:t>Интегрирование подстановкой (замена переменной).</w:t>
      </w:r>
    </w:p>
    <w:p w:rsidR="00BA3DFB" w:rsidRPr="006E2FD2" w:rsidRDefault="00BA3DFB" w:rsidP="00BA3DFB">
      <w:pPr>
        <w:ind w:left="567"/>
        <w:jc w:val="both"/>
        <w:rPr>
          <w:bCs/>
          <w:iCs/>
          <w:sz w:val="22"/>
          <w:szCs w:val="22"/>
        </w:rPr>
      </w:pPr>
      <w:r w:rsidRPr="006E2FD2">
        <w:rPr>
          <w:bCs/>
          <w:iCs/>
          <w:sz w:val="22"/>
          <w:szCs w:val="22"/>
        </w:rPr>
        <w:t>∫</w:t>
      </w:r>
      <w:r w:rsidRPr="006E2FD2">
        <w:rPr>
          <w:bCs/>
          <w:iCs/>
          <w:sz w:val="22"/>
          <w:szCs w:val="22"/>
          <w:lang w:val="en-US"/>
        </w:rPr>
        <w:t>f</w:t>
      </w:r>
      <w:r w:rsidRPr="006E2FD2">
        <w:rPr>
          <w:bCs/>
          <w:iCs/>
          <w:sz w:val="22"/>
          <w:szCs w:val="22"/>
        </w:rPr>
        <w:t>[</w:t>
      </w:r>
      <w:r w:rsidRPr="006E2FD2">
        <w:rPr>
          <w:bCs/>
          <w:iCs/>
          <w:sz w:val="22"/>
          <w:szCs w:val="22"/>
          <w:lang w:val="en-US"/>
        </w:rPr>
        <w:t>φ</w:t>
      </w:r>
      <w:r w:rsidRPr="006E2FD2">
        <w:rPr>
          <w:bCs/>
          <w:iCs/>
          <w:sz w:val="22"/>
          <w:szCs w:val="22"/>
        </w:rPr>
        <w:t>(</w:t>
      </w:r>
      <w:r w:rsidRPr="006E2FD2">
        <w:rPr>
          <w:bCs/>
          <w:iCs/>
          <w:sz w:val="22"/>
          <w:szCs w:val="22"/>
          <w:lang w:val="en-US"/>
        </w:rPr>
        <w:t>x</w:t>
      </w:r>
      <w:r w:rsidRPr="006E2FD2">
        <w:rPr>
          <w:bCs/>
          <w:iCs/>
          <w:sz w:val="22"/>
          <w:szCs w:val="22"/>
        </w:rPr>
        <w:t>)]</w:t>
      </w:r>
      <w:r w:rsidRPr="006E2FD2">
        <w:rPr>
          <w:bCs/>
          <w:iCs/>
          <w:sz w:val="22"/>
          <w:szCs w:val="22"/>
          <w:lang w:val="en-US"/>
        </w:rPr>
        <w:t>φ</w:t>
      </w:r>
      <w:r w:rsidRPr="006E2FD2">
        <w:rPr>
          <w:bCs/>
          <w:iCs/>
          <w:sz w:val="22"/>
          <w:szCs w:val="22"/>
        </w:rPr>
        <w:t>'(</w:t>
      </w:r>
      <w:r w:rsidRPr="006E2FD2">
        <w:rPr>
          <w:bCs/>
          <w:iCs/>
          <w:sz w:val="22"/>
          <w:szCs w:val="22"/>
          <w:lang w:val="en-US"/>
        </w:rPr>
        <w:t>x</w:t>
      </w:r>
      <w:r w:rsidRPr="006E2FD2">
        <w:rPr>
          <w:bCs/>
          <w:iCs/>
          <w:sz w:val="22"/>
          <w:szCs w:val="22"/>
        </w:rPr>
        <w:t>)</w:t>
      </w:r>
      <w:r w:rsidRPr="006E2FD2">
        <w:rPr>
          <w:bCs/>
          <w:iCs/>
          <w:sz w:val="22"/>
          <w:szCs w:val="22"/>
          <w:lang w:val="en-US"/>
        </w:rPr>
        <w:t>dx</w:t>
      </w:r>
      <w:r w:rsidRPr="006E2FD2">
        <w:rPr>
          <w:bCs/>
          <w:iCs/>
          <w:sz w:val="22"/>
          <w:szCs w:val="22"/>
        </w:rPr>
        <w:t>=∫</w:t>
      </w:r>
      <w:r w:rsidRPr="006E2FD2">
        <w:rPr>
          <w:bCs/>
          <w:iCs/>
          <w:sz w:val="22"/>
          <w:szCs w:val="22"/>
          <w:lang w:val="en-US"/>
        </w:rPr>
        <w:t>f</w:t>
      </w:r>
      <w:r w:rsidRPr="006E2FD2">
        <w:rPr>
          <w:bCs/>
          <w:iCs/>
          <w:sz w:val="22"/>
          <w:szCs w:val="22"/>
        </w:rPr>
        <w:t>(</w:t>
      </w:r>
      <w:r w:rsidRPr="006E2FD2">
        <w:rPr>
          <w:bCs/>
          <w:iCs/>
          <w:sz w:val="22"/>
          <w:szCs w:val="22"/>
          <w:lang w:val="en-US"/>
        </w:rPr>
        <w:t>u</w:t>
      </w:r>
      <w:r w:rsidRPr="006E2FD2">
        <w:rPr>
          <w:bCs/>
          <w:iCs/>
          <w:sz w:val="22"/>
          <w:szCs w:val="22"/>
        </w:rPr>
        <w:t>)</w:t>
      </w:r>
      <w:r w:rsidRPr="006E2FD2">
        <w:rPr>
          <w:bCs/>
          <w:iCs/>
          <w:sz w:val="22"/>
          <w:szCs w:val="22"/>
          <w:lang w:val="en-US"/>
        </w:rPr>
        <w:t>du</w:t>
      </w:r>
      <w:r w:rsidRPr="006E2FD2">
        <w:rPr>
          <w:bCs/>
          <w:iCs/>
          <w:sz w:val="22"/>
          <w:szCs w:val="22"/>
        </w:rPr>
        <w:t xml:space="preserve">, где </w:t>
      </w:r>
      <w:r w:rsidRPr="006E2FD2">
        <w:rPr>
          <w:bCs/>
          <w:iCs/>
          <w:sz w:val="22"/>
          <w:szCs w:val="22"/>
          <w:lang w:val="en-US"/>
        </w:rPr>
        <w:t>u</w:t>
      </w:r>
      <w:r w:rsidRPr="006E2FD2">
        <w:rPr>
          <w:bCs/>
          <w:iCs/>
          <w:sz w:val="22"/>
          <w:szCs w:val="22"/>
        </w:rPr>
        <w:t>=φ(х)</w:t>
      </w:r>
    </w:p>
    <w:p w:rsidR="00BA3DFB" w:rsidRPr="006E2FD2" w:rsidRDefault="00BA3DFB" w:rsidP="00BA3DFB">
      <w:pPr>
        <w:ind w:left="567"/>
        <w:jc w:val="both"/>
        <w:rPr>
          <w:sz w:val="22"/>
          <w:szCs w:val="22"/>
          <w:vertAlign w:val="superscript"/>
        </w:rPr>
      </w:pPr>
    </w:p>
    <w:p w:rsidR="00BA3DFB" w:rsidRPr="006E2FD2" w:rsidRDefault="00BA3DFB" w:rsidP="00BA3DFB">
      <w:pPr>
        <w:ind w:left="567"/>
        <w:jc w:val="both"/>
        <w:rPr>
          <w:b/>
          <w:bCs/>
          <w:i/>
          <w:iCs/>
          <w:sz w:val="22"/>
          <w:szCs w:val="22"/>
        </w:rPr>
      </w:pPr>
      <w:r w:rsidRPr="006E2FD2">
        <w:rPr>
          <w:b/>
          <w:bCs/>
          <w:i/>
          <w:iCs/>
          <w:sz w:val="22"/>
          <w:szCs w:val="22"/>
        </w:rPr>
        <w:t>Интегрирование по частям.</w:t>
      </w:r>
    </w:p>
    <w:p w:rsidR="00BA3DFB" w:rsidRPr="006E2FD2" w:rsidRDefault="00BA3DFB" w:rsidP="00BA3DFB">
      <w:pPr>
        <w:ind w:left="567"/>
        <w:jc w:val="both"/>
        <w:rPr>
          <w:sz w:val="22"/>
          <w:szCs w:val="22"/>
        </w:rPr>
      </w:pPr>
      <w:r w:rsidRPr="006E2FD2">
        <w:rPr>
          <w:position w:val="-16"/>
          <w:sz w:val="22"/>
          <w:szCs w:val="22"/>
        </w:rPr>
        <w:object w:dxaOrig="1800" w:dyaOrig="440">
          <v:shape id="_x0000_i1045" type="#_x0000_t75" style="width:90.35pt;height:23.1pt" o:ole="" fillcolor="window">
            <v:imagedata r:id="rId47" o:title=""/>
          </v:shape>
          <o:OLEObject Type="Embed" ProgID="Equation.3" ShapeID="_x0000_i1045" DrawAspect="Content" ObjectID="_1621533328" r:id="rId48"/>
        </w:object>
      </w:r>
    </w:p>
    <w:p w:rsidR="00BA3DFB" w:rsidRPr="006E2FD2" w:rsidRDefault="00BA3DFB" w:rsidP="00BA3DFB">
      <w:pPr>
        <w:ind w:left="567"/>
        <w:jc w:val="both"/>
        <w:rPr>
          <w:sz w:val="22"/>
          <w:szCs w:val="22"/>
        </w:rPr>
      </w:pPr>
      <w:r w:rsidRPr="006E2FD2">
        <w:rPr>
          <w:noProof/>
          <w:sz w:val="22"/>
          <w:szCs w:val="22"/>
          <w:vertAlign w:val="superscript"/>
        </w:rPr>
        <w:drawing>
          <wp:anchor distT="0" distB="0" distL="114300" distR="114300" simplePos="0" relativeHeight="251661312" behindDoc="0" locked="0" layoutInCell="1" allowOverlap="1" wp14:anchorId="731F888C" wp14:editId="1BC65833">
            <wp:simplePos x="0" y="0"/>
            <wp:positionH relativeFrom="column">
              <wp:posOffset>389255</wp:posOffset>
            </wp:positionH>
            <wp:positionV relativeFrom="paragraph">
              <wp:posOffset>6985</wp:posOffset>
            </wp:positionV>
            <wp:extent cx="3838575" cy="1219200"/>
            <wp:effectExtent l="0" t="0" r="0" b="0"/>
            <wp:wrapTopAndBottom/>
            <wp:docPr id="203" name="Рисунок 203" descr="image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image11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FD2">
        <w:rPr>
          <w:b/>
          <w:bCs/>
          <w:i/>
          <w:iCs/>
          <w:sz w:val="22"/>
          <w:szCs w:val="22"/>
        </w:rPr>
        <w:t>Интегрирование рациональных дробей.</w:t>
      </w:r>
    </w:p>
    <w:p w:rsidR="00BA3DFB" w:rsidRPr="006E2FD2" w:rsidRDefault="00BA3DFB" w:rsidP="00BA3DFB">
      <w:pPr>
        <w:ind w:left="567"/>
        <w:jc w:val="both"/>
        <w:rPr>
          <w:sz w:val="22"/>
          <w:szCs w:val="22"/>
        </w:rPr>
      </w:pP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position w:val="-30"/>
          <w:sz w:val="22"/>
          <w:szCs w:val="22"/>
        </w:rPr>
        <w:object w:dxaOrig="6300" w:dyaOrig="700">
          <v:shape id="_x0000_i1046" type="#_x0000_t75" style="width:273.75pt;height:30.55pt" o:ole="" fillcolor="window">
            <v:imagedata r:id="rId50" o:title=""/>
          </v:shape>
          <o:OLEObject Type="Embed" ProgID="Equation.3" ShapeID="_x0000_i1046" DrawAspect="Content" ObjectID="_1621533329" r:id="rId51"/>
        </w:object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position w:val="-30"/>
          <w:sz w:val="22"/>
          <w:szCs w:val="22"/>
        </w:rPr>
        <w:object w:dxaOrig="720" w:dyaOrig="700">
          <v:shape id="_x0000_i1047" type="#_x0000_t75" style="width:29.2pt;height:27.85pt" o:ole="" fillcolor="window">
            <v:imagedata r:id="rId52" o:title=""/>
          </v:shape>
          <o:OLEObject Type="Embed" ProgID="Equation.3" ShapeID="_x0000_i1047" DrawAspect="Content" ObjectID="_1621533330" r:id="rId53"/>
        </w:object>
      </w:r>
      <w:r w:rsidRPr="006E2FD2">
        <w:rPr>
          <w:sz w:val="22"/>
          <w:szCs w:val="22"/>
        </w:rPr>
        <w:t xml:space="preserve">= </w:t>
      </w:r>
      <w:r w:rsidRPr="006E2FD2">
        <w:rPr>
          <w:position w:val="-24"/>
          <w:sz w:val="22"/>
          <w:szCs w:val="22"/>
        </w:rPr>
        <w:object w:dxaOrig="1640" w:dyaOrig="620">
          <v:shape id="_x0000_i1048" type="#_x0000_t75" style="width:1in;height:27.85pt" o:ole="">
            <v:imagedata r:id="rId54" o:title=""/>
          </v:shape>
          <o:OLEObject Type="Embed" ProgID="Equation.3" ShapeID="_x0000_i1048" DrawAspect="Content" ObjectID="_1621533331" r:id="rId55"/>
        </w:object>
      </w:r>
      <w:r w:rsidRPr="006E2FD2">
        <w:rPr>
          <w:sz w:val="22"/>
          <w:szCs w:val="22"/>
        </w:rPr>
        <w:t>,</w:t>
      </w:r>
    </w:p>
    <w:p w:rsidR="00BA3DFB" w:rsidRPr="006E2FD2" w:rsidRDefault="00BA3DFB" w:rsidP="00BA3DFB">
      <w:pPr>
        <w:ind w:left="567"/>
        <w:jc w:val="both"/>
        <w:rPr>
          <w:sz w:val="22"/>
          <w:szCs w:val="22"/>
        </w:rPr>
      </w:pPr>
      <w:r w:rsidRPr="006E2FD2">
        <w:rPr>
          <w:position w:val="-28"/>
          <w:sz w:val="22"/>
          <w:szCs w:val="22"/>
        </w:rPr>
        <w:object w:dxaOrig="5140" w:dyaOrig="660">
          <v:shape id="_x0000_i1049" type="#_x0000_t75" style="width:224.15pt;height:29.9pt" o:ole="" fillcolor="window">
            <v:imagedata r:id="rId56" o:title=""/>
          </v:shape>
          <o:OLEObject Type="Embed" ProgID="Equation.3" ShapeID="_x0000_i1049" DrawAspect="Content" ObjectID="_1621533332" r:id="rId57"/>
        </w:object>
      </w:r>
    </w:p>
    <w:p w:rsidR="00BA3DFB" w:rsidRPr="006E2FD2" w:rsidRDefault="00BA3DFB" w:rsidP="00BA3DFB">
      <w:pPr>
        <w:tabs>
          <w:tab w:val="left" w:pos="426"/>
          <w:tab w:val="left" w:pos="720"/>
          <w:tab w:val="left" w:pos="993"/>
        </w:tabs>
        <w:ind w:firstLine="567"/>
        <w:jc w:val="both"/>
        <w:rPr>
          <w:iCs/>
          <w:sz w:val="22"/>
          <w:szCs w:val="22"/>
        </w:rPr>
      </w:pPr>
      <w:r w:rsidRPr="006E2FD2">
        <w:rPr>
          <w:b/>
          <w:iCs/>
          <w:sz w:val="22"/>
          <w:szCs w:val="22"/>
        </w:rPr>
        <w:t>Определенный интеграл</w:t>
      </w:r>
      <w:r w:rsidRPr="006E2FD2">
        <w:rPr>
          <w:iCs/>
          <w:sz w:val="22"/>
          <w:szCs w:val="22"/>
        </w:rPr>
        <w:t xml:space="preserve"> есть число, равное пределу, к которому стремится интегральная сумма, в случае, когда диаметр разбиения λ стремится к нулю.</w:t>
      </w:r>
    </w:p>
    <w:p w:rsidR="00BA3DFB" w:rsidRDefault="00BA3DFB" w:rsidP="00BA3DFB">
      <w:pPr>
        <w:ind w:left="567"/>
        <w:jc w:val="both"/>
        <w:rPr>
          <w:position w:val="-32"/>
          <w:sz w:val="22"/>
          <w:szCs w:val="22"/>
        </w:rPr>
      </w:pPr>
      <w:r w:rsidRPr="006E2FD2">
        <w:rPr>
          <w:position w:val="-32"/>
          <w:sz w:val="22"/>
          <w:szCs w:val="22"/>
        </w:rPr>
        <w:object w:dxaOrig="2620" w:dyaOrig="760">
          <v:shape id="_x0000_i1050" type="#_x0000_t75" style="width:131.75pt;height:38.05pt" o:ole="" fillcolor="window">
            <v:imagedata r:id="rId58" o:title=""/>
          </v:shape>
          <o:OLEObject Type="Embed" ProgID="Equation.3" ShapeID="_x0000_i1050" DrawAspect="Content" ObjectID="_1621533333" r:id="rId59"/>
        </w:object>
      </w:r>
    </w:p>
    <w:p w:rsidR="00BA3DFB" w:rsidRPr="006E2FD2" w:rsidRDefault="00BA3DFB" w:rsidP="00BA3DFB">
      <w:pPr>
        <w:ind w:left="567"/>
        <w:jc w:val="both"/>
        <w:rPr>
          <w:sz w:val="22"/>
          <w:szCs w:val="22"/>
        </w:rPr>
      </w:pPr>
    </w:p>
    <w:p w:rsidR="00BA3DFB" w:rsidRPr="006E2FD2" w:rsidRDefault="00BA3DFB" w:rsidP="00BA3DFB">
      <w:pPr>
        <w:tabs>
          <w:tab w:val="left" w:pos="180"/>
          <w:tab w:val="left" w:pos="426"/>
          <w:tab w:val="left" w:pos="993"/>
        </w:tabs>
        <w:autoSpaceDE w:val="0"/>
        <w:autoSpaceDN w:val="0"/>
        <w:jc w:val="both"/>
        <w:rPr>
          <w:b/>
          <w:bCs/>
          <w:sz w:val="22"/>
          <w:szCs w:val="22"/>
        </w:rPr>
      </w:pPr>
      <w:r w:rsidRPr="006E2FD2">
        <w:rPr>
          <w:b/>
          <w:bCs/>
          <w:sz w:val="22"/>
          <w:szCs w:val="22"/>
        </w:rPr>
        <w:t>Основные свойства определенного интеграла.</w:t>
      </w:r>
    </w:p>
    <w:p w:rsidR="00BA3DFB" w:rsidRPr="006E2FD2" w:rsidRDefault="00BA3DFB" w:rsidP="00BA3DFB">
      <w:pPr>
        <w:numPr>
          <w:ilvl w:val="1"/>
          <w:numId w:val="2"/>
        </w:numPr>
        <w:tabs>
          <w:tab w:val="clear" w:pos="1440"/>
          <w:tab w:val="left" w:pos="180"/>
          <w:tab w:val="left" w:pos="426"/>
          <w:tab w:val="left" w:pos="720"/>
          <w:tab w:val="left" w:pos="993"/>
        </w:tabs>
        <w:autoSpaceDE w:val="0"/>
        <w:autoSpaceDN w:val="0"/>
        <w:ind w:left="0" w:firstLine="567"/>
        <w:jc w:val="both"/>
        <w:rPr>
          <w:iCs/>
          <w:sz w:val="22"/>
          <w:szCs w:val="22"/>
        </w:rPr>
      </w:pPr>
      <w:r w:rsidRPr="006E2FD2">
        <w:rPr>
          <w:iCs/>
          <w:sz w:val="22"/>
          <w:szCs w:val="22"/>
        </w:rPr>
        <w:t>Если нижний и верхний пределы интегрирования равны (</w:t>
      </w:r>
      <w:r w:rsidRPr="006E2FD2">
        <w:rPr>
          <w:iCs/>
          <w:sz w:val="22"/>
          <w:szCs w:val="22"/>
          <w:lang w:val="en-US"/>
        </w:rPr>
        <w:t>a</w:t>
      </w:r>
      <w:r w:rsidRPr="006E2FD2">
        <w:rPr>
          <w:iCs/>
          <w:sz w:val="22"/>
          <w:szCs w:val="22"/>
        </w:rPr>
        <w:t>=</w:t>
      </w:r>
      <w:r w:rsidRPr="006E2FD2">
        <w:rPr>
          <w:iCs/>
          <w:sz w:val="22"/>
          <w:szCs w:val="22"/>
          <w:lang w:val="en-US"/>
        </w:rPr>
        <w:t>b</w:t>
      </w:r>
      <w:r w:rsidRPr="006E2FD2">
        <w:rPr>
          <w:iCs/>
          <w:sz w:val="22"/>
          <w:szCs w:val="22"/>
        </w:rPr>
        <w:t>), то интеграл равен нулю:</w:t>
      </w:r>
    </w:p>
    <w:p w:rsidR="00BA3DFB" w:rsidRPr="006E2FD2" w:rsidRDefault="00BA3DFB" w:rsidP="00BA3DFB">
      <w:pPr>
        <w:tabs>
          <w:tab w:val="left" w:pos="180"/>
          <w:tab w:val="left" w:pos="426"/>
          <w:tab w:val="left" w:pos="720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position w:val="-32"/>
          <w:sz w:val="22"/>
          <w:szCs w:val="22"/>
        </w:rPr>
        <w:object w:dxaOrig="1340" w:dyaOrig="760">
          <v:shape id="_x0000_i1051" type="#_x0000_t75" style="width:67.25pt;height:38.05pt" o:ole="" fillcolor="window">
            <v:imagedata r:id="rId60" o:title=""/>
          </v:shape>
          <o:OLEObject Type="Embed" ProgID="Equation.3" ShapeID="_x0000_i1051" DrawAspect="Content" ObjectID="_1621533334" r:id="rId61"/>
        </w:object>
      </w:r>
    </w:p>
    <w:p w:rsidR="00BA3DFB" w:rsidRPr="006E2FD2" w:rsidRDefault="00BA3DFB" w:rsidP="00BA3DFB">
      <w:pPr>
        <w:numPr>
          <w:ilvl w:val="1"/>
          <w:numId w:val="2"/>
        </w:numPr>
        <w:tabs>
          <w:tab w:val="clear" w:pos="1440"/>
          <w:tab w:val="left" w:pos="426"/>
          <w:tab w:val="left" w:pos="540"/>
          <w:tab w:val="left" w:pos="993"/>
        </w:tabs>
        <w:autoSpaceDE w:val="0"/>
        <w:autoSpaceDN w:val="0"/>
        <w:ind w:left="0" w:firstLine="567"/>
        <w:jc w:val="both"/>
        <w:rPr>
          <w:iCs/>
          <w:sz w:val="22"/>
          <w:szCs w:val="22"/>
        </w:rPr>
      </w:pPr>
      <w:r w:rsidRPr="006E2FD2">
        <w:rPr>
          <w:iCs/>
          <w:sz w:val="22"/>
          <w:szCs w:val="22"/>
        </w:rPr>
        <w:t xml:space="preserve">При перестановке пределов интегрирования определенный интеграл меняет знак </w:t>
      </w:r>
      <w:proofErr w:type="gramStart"/>
      <w:r w:rsidRPr="006E2FD2">
        <w:rPr>
          <w:iCs/>
          <w:sz w:val="22"/>
          <w:szCs w:val="22"/>
        </w:rPr>
        <w:t>на</w:t>
      </w:r>
      <w:proofErr w:type="gramEnd"/>
      <w:r w:rsidRPr="006E2FD2">
        <w:rPr>
          <w:iCs/>
          <w:sz w:val="22"/>
          <w:szCs w:val="22"/>
        </w:rPr>
        <w:t xml:space="preserve"> противоположный:</w:t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position w:val="-32"/>
          <w:sz w:val="22"/>
          <w:szCs w:val="22"/>
        </w:rPr>
        <w:object w:dxaOrig="2180" w:dyaOrig="760">
          <v:shape id="_x0000_i1052" type="#_x0000_t75" style="width:108.7pt;height:38.05pt" o:ole="" fillcolor="window">
            <v:imagedata r:id="rId62" o:title=""/>
          </v:shape>
          <o:OLEObject Type="Embed" ProgID="Equation.3" ShapeID="_x0000_i1052" DrawAspect="Content" ObjectID="_1621533335" r:id="rId63"/>
        </w:object>
      </w:r>
    </w:p>
    <w:p w:rsidR="00BA3DFB" w:rsidRPr="006E2FD2" w:rsidRDefault="00BA3DFB" w:rsidP="00BA3DFB">
      <w:pPr>
        <w:numPr>
          <w:ilvl w:val="1"/>
          <w:numId w:val="2"/>
        </w:numPr>
        <w:tabs>
          <w:tab w:val="clear" w:pos="1440"/>
          <w:tab w:val="left" w:pos="426"/>
          <w:tab w:val="left" w:pos="540"/>
          <w:tab w:val="left" w:pos="993"/>
        </w:tabs>
        <w:autoSpaceDE w:val="0"/>
        <w:autoSpaceDN w:val="0"/>
        <w:ind w:left="0" w:firstLine="567"/>
        <w:jc w:val="both"/>
        <w:rPr>
          <w:iCs/>
          <w:sz w:val="22"/>
          <w:szCs w:val="22"/>
        </w:rPr>
      </w:pPr>
      <w:r w:rsidRPr="006E2FD2">
        <w:rPr>
          <w:iCs/>
          <w:sz w:val="22"/>
          <w:szCs w:val="22"/>
        </w:rPr>
        <w:t>Постоянный множитель можно выносить за знак определенного интеграла:</w:t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position w:val="-32"/>
          <w:sz w:val="22"/>
          <w:szCs w:val="22"/>
        </w:rPr>
        <w:object w:dxaOrig="2180" w:dyaOrig="760">
          <v:shape id="_x0000_i1053" type="#_x0000_t75" style="width:108.7pt;height:38.05pt" o:ole="" fillcolor="window">
            <v:imagedata r:id="rId64" o:title=""/>
          </v:shape>
          <o:OLEObject Type="Embed" ProgID="Equation.3" ShapeID="_x0000_i1053" DrawAspect="Content" ObjectID="_1621533336" r:id="rId65"/>
        </w:object>
      </w:r>
      <w:r w:rsidRPr="006E2FD2">
        <w:rPr>
          <w:sz w:val="22"/>
          <w:szCs w:val="22"/>
        </w:rPr>
        <w:t xml:space="preserve"> </w:t>
      </w:r>
      <w:r w:rsidRPr="006E2FD2">
        <w:rPr>
          <w:position w:val="-6"/>
          <w:sz w:val="22"/>
          <w:szCs w:val="22"/>
        </w:rPr>
        <w:object w:dxaOrig="540" w:dyaOrig="279">
          <v:shape id="_x0000_i1054" type="#_x0000_t75" style="width:27.85pt;height:14.25pt" o:ole="" fillcolor="window">
            <v:imagedata r:id="rId66" o:title=""/>
          </v:shape>
          <o:OLEObject Type="Embed" ProgID="Equation.3" ShapeID="_x0000_i1054" DrawAspect="Content" ObjectID="_1621533337" r:id="rId67"/>
        </w:object>
      </w:r>
      <w:r w:rsidRPr="006E2FD2">
        <w:rPr>
          <w:b/>
          <w:bCs/>
          <w:iCs/>
          <w:sz w:val="22"/>
          <w:szCs w:val="22"/>
          <w:lang w:val="en-US"/>
        </w:rPr>
        <w:t>R</w:t>
      </w:r>
      <w:r w:rsidRPr="006E2FD2">
        <w:rPr>
          <w:sz w:val="22"/>
          <w:szCs w:val="22"/>
        </w:rPr>
        <w:t>.</w:t>
      </w:r>
    </w:p>
    <w:p w:rsidR="00BA3DFB" w:rsidRPr="006E2FD2" w:rsidRDefault="00BA3DFB" w:rsidP="00BA3DFB">
      <w:pPr>
        <w:numPr>
          <w:ilvl w:val="1"/>
          <w:numId w:val="2"/>
        </w:numPr>
        <w:tabs>
          <w:tab w:val="clear" w:pos="1440"/>
          <w:tab w:val="left" w:pos="426"/>
          <w:tab w:val="left" w:pos="540"/>
          <w:tab w:val="left" w:pos="993"/>
        </w:tabs>
        <w:autoSpaceDE w:val="0"/>
        <w:autoSpaceDN w:val="0"/>
        <w:ind w:left="0" w:firstLine="567"/>
        <w:jc w:val="both"/>
        <w:rPr>
          <w:iCs/>
          <w:sz w:val="22"/>
          <w:szCs w:val="22"/>
        </w:rPr>
      </w:pPr>
      <w:r w:rsidRPr="006E2FD2">
        <w:rPr>
          <w:iCs/>
          <w:sz w:val="22"/>
          <w:szCs w:val="22"/>
        </w:rPr>
        <w:t>Определенный интеграл от алгебраической суммы конечного числа интегрируемых на [</w:t>
      </w:r>
      <w:r w:rsidRPr="006E2FD2">
        <w:rPr>
          <w:iCs/>
          <w:sz w:val="22"/>
          <w:szCs w:val="22"/>
          <w:lang w:val="en-US"/>
        </w:rPr>
        <w:t>a</w:t>
      </w:r>
      <w:r w:rsidRPr="006E2FD2">
        <w:rPr>
          <w:iCs/>
          <w:sz w:val="22"/>
          <w:szCs w:val="22"/>
        </w:rPr>
        <w:t xml:space="preserve">; </w:t>
      </w:r>
      <w:r w:rsidRPr="006E2FD2">
        <w:rPr>
          <w:iCs/>
          <w:sz w:val="22"/>
          <w:szCs w:val="22"/>
          <w:lang w:val="en-US"/>
        </w:rPr>
        <w:t>b</w:t>
      </w:r>
      <w:r w:rsidRPr="006E2FD2">
        <w:rPr>
          <w:iCs/>
          <w:sz w:val="22"/>
          <w:szCs w:val="22"/>
        </w:rPr>
        <w:t xml:space="preserve">] функций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  <w:vertAlign w:val="subscript"/>
        </w:rPr>
        <w:t>1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 xml:space="preserve">),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  <w:vertAlign w:val="subscript"/>
        </w:rPr>
        <w:t>2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 xml:space="preserve">), …, </w:t>
      </w:r>
      <w:proofErr w:type="spellStart"/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  <w:vertAlign w:val="subscript"/>
          <w:lang w:val="en-US"/>
        </w:rPr>
        <w:t>n</w:t>
      </w:r>
      <w:proofErr w:type="spellEnd"/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>) равен алгебраической сумме определенных интегралов от слагаемых:</w:t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position w:val="-32"/>
          <w:sz w:val="22"/>
          <w:szCs w:val="22"/>
        </w:rPr>
        <w:object w:dxaOrig="6860" w:dyaOrig="760">
          <v:shape id="_x0000_i1055" type="#_x0000_t75" style="width:281.2pt;height:36.7pt" o:ole="" fillcolor="window">
            <v:imagedata r:id="rId68" o:title=""/>
          </v:shape>
          <o:OLEObject Type="Embed" ProgID="Equation.3" ShapeID="_x0000_i1055" DrawAspect="Content" ObjectID="_1621533338" r:id="rId69"/>
        </w:object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ind w:firstLine="567"/>
        <w:jc w:val="both"/>
        <w:rPr>
          <w:iCs/>
          <w:sz w:val="22"/>
          <w:szCs w:val="22"/>
        </w:rPr>
      </w:pPr>
      <w:r w:rsidRPr="006E2FD2">
        <w:rPr>
          <w:sz w:val="22"/>
          <w:szCs w:val="22"/>
        </w:rPr>
        <w:t xml:space="preserve">5. </w:t>
      </w:r>
      <w:r w:rsidRPr="006E2FD2">
        <w:rPr>
          <w:sz w:val="22"/>
          <w:szCs w:val="22"/>
        </w:rPr>
        <w:tab/>
      </w:r>
      <w:r w:rsidRPr="006E2FD2">
        <w:rPr>
          <w:iCs/>
          <w:sz w:val="22"/>
          <w:szCs w:val="22"/>
        </w:rPr>
        <w:t xml:space="preserve">Если существуют интегралы </w:t>
      </w:r>
      <w:r w:rsidRPr="006E2FD2">
        <w:rPr>
          <w:iCs/>
          <w:position w:val="-32"/>
          <w:sz w:val="22"/>
          <w:szCs w:val="22"/>
        </w:rPr>
        <w:object w:dxaOrig="920" w:dyaOrig="760">
          <v:shape id="_x0000_i1056" type="#_x0000_t75" style="width:45.5pt;height:38.05pt" o:ole="" fillcolor="window">
            <v:imagedata r:id="rId70" o:title=""/>
          </v:shape>
          <o:OLEObject Type="Embed" ProgID="Equation.3" ShapeID="_x0000_i1056" DrawAspect="Content" ObjectID="_1621533339" r:id="rId71"/>
        </w:object>
      </w:r>
      <w:r w:rsidRPr="006E2FD2">
        <w:rPr>
          <w:iCs/>
          <w:sz w:val="22"/>
          <w:szCs w:val="22"/>
        </w:rPr>
        <w:t xml:space="preserve">и </w:t>
      </w:r>
      <w:r w:rsidRPr="006E2FD2">
        <w:rPr>
          <w:iCs/>
          <w:position w:val="-32"/>
          <w:sz w:val="22"/>
          <w:szCs w:val="22"/>
        </w:rPr>
        <w:object w:dxaOrig="960" w:dyaOrig="760">
          <v:shape id="_x0000_i1057" type="#_x0000_t75" style="width:48.25pt;height:38.05pt" o:ole="" fillcolor="window">
            <v:imagedata r:id="rId72" o:title=""/>
          </v:shape>
          <o:OLEObject Type="Embed" ProgID="Equation.3" ShapeID="_x0000_i1057" DrawAspect="Content" ObjectID="_1621533340" r:id="rId73"/>
        </w:object>
      </w:r>
      <w:r w:rsidRPr="006E2FD2">
        <w:rPr>
          <w:iCs/>
          <w:sz w:val="22"/>
          <w:szCs w:val="22"/>
        </w:rPr>
        <w:t xml:space="preserve"> то существует также интеграл </w:t>
      </w:r>
      <w:r w:rsidRPr="006E2FD2">
        <w:rPr>
          <w:iCs/>
          <w:position w:val="-32"/>
          <w:sz w:val="22"/>
          <w:szCs w:val="22"/>
        </w:rPr>
        <w:object w:dxaOrig="920" w:dyaOrig="760">
          <v:shape id="_x0000_i1058" type="#_x0000_t75" style="width:45.5pt;height:38.05pt" o:ole="" fillcolor="window">
            <v:imagedata r:id="rId74" o:title=""/>
          </v:shape>
          <o:OLEObject Type="Embed" ProgID="Equation.3" ShapeID="_x0000_i1058" DrawAspect="Content" ObjectID="_1621533341" r:id="rId75"/>
        </w:object>
      </w:r>
      <w:r w:rsidRPr="006E2FD2">
        <w:rPr>
          <w:iCs/>
          <w:sz w:val="22"/>
          <w:szCs w:val="22"/>
        </w:rPr>
        <w:t xml:space="preserve"> и для любых чисел </w:t>
      </w:r>
      <w:r w:rsidRPr="006E2FD2">
        <w:rPr>
          <w:iCs/>
          <w:sz w:val="22"/>
          <w:szCs w:val="22"/>
          <w:lang w:val="en-US"/>
        </w:rPr>
        <w:t>a</w:t>
      </w:r>
      <w:r w:rsidRPr="006E2FD2">
        <w:rPr>
          <w:iCs/>
          <w:sz w:val="22"/>
          <w:szCs w:val="22"/>
        </w:rPr>
        <w:t xml:space="preserve">, </w:t>
      </w:r>
      <w:r w:rsidRPr="006E2FD2">
        <w:rPr>
          <w:iCs/>
          <w:sz w:val="22"/>
          <w:szCs w:val="22"/>
          <w:lang w:val="en-US"/>
        </w:rPr>
        <w:t>b</w:t>
      </w:r>
      <w:r w:rsidRPr="006E2FD2">
        <w:rPr>
          <w:iCs/>
          <w:sz w:val="22"/>
          <w:szCs w:val="22"/>
        </w:rPr>
        <w:t xml:space="preserve">, </w:t>
      </w:r>
      <w:r w:rsidRPr="006E2FD2">
        <w:rPr>
          <w:iCs/>
          <w:sz w:val="22"/>
          <w:szCs w:val="22"/>
          <w:lang w:val="en-US"/>
        </w:rPr>
        <w:t>c</w:t>
      </w:r>
      <w:r w:rsidRPr="006E2FD2">
        <w:rPr>
          <w:iCs/>
          <w:sz w:val="22"/>
          <w:szCs w:val="22"/>
        </w:rPr>
        <w:t>;</w:t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ind w:firstLine="567"/>
        <w:jc w:val="both"/>
        <w:rPr>
          <w:sz w:val="22"/>
          <w:szCs w:val="22"/>
          <w:lang w:val="en-US"/>
        </w:rPr>
      </w:pPr>
      <w:r w:rsidRPr="006E2FD2">
        <w:rPr>
          <w:position w:val="-32"/>
          <w:sz w:val="22"/>
          <w:szCs w:val="22"/>
          <w:lang w:val="en-US"/>
        </w:rPr>
        <w:object w:dxaOrig="3120" w:dyaOrig="760">
          <v:shape id="_x0000_i1059" type="#_x0000_t75" style="width:156.25pt;height:38.05pt" o:ole="" fillcolor="window">
            <v:imagedata r:id="rId76" o:title=""/>
          </v:shape>
          <o:OLEObject Type="Embed" ProgID="Equation.3" ShapeID="_x0000_i1059" DrawAspect="Content" ObjectID="_1621533342" r:id="rId77"/>
        </w:object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ind w:firstLine="567"/>
        <w:jc w:val="both"/>
        <w:rPr>
          <w:iCs/>
          <w:sz w:val="22"/>
          <w:szCs w:val="22"/>
        </w:rPr>
      </w:pPr>
      <w:r w:rsidRPr="006E2FD2">
        <w:rPr>
          <w:sz w:val="22"/>
          <w:szCs w:val="22"/>
        </w:rPr>
        <w:tab/>
      </w:r>
      <w:r w:rsidRPr="006E2FD2">
        <w:rPr>
          <w:sz w:val="22"/>
          <w:szCs w:val="22"/>
        </w:rPr>
        <w:tab/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autoSpaceDE w:val="0"/>
        <w:autoSpaceDN w:val="0"/>
        <w:jc w:val="both"/>
        <w:rPr>
          <w:b/>
          <w:bCs/>
          <w:sz w:val="22"/>
          <w:szCs w:val="22"/>
        </w:rPr>
      </w:pPr>
      <w:r w:rsidRPr="006E2FD2">
        <w:rPr>
          <w:b/>
          <w:bCs/>
          <w:sz w:val="22"/>
          <w:szCs w:val="22"/>
        </w:rPr>
        <w:t>Формула Ньютона-Лейбница.</w:t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b/>
          <w:bCs/>
          <w:sz w:val="22"/>
          <w:szCs w:val="22"/>
        </w:rPr>
        <w:tab/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ind w:firstLine="567"/>
        <w:jc w:val="both"/>
        <w:rPr>
          <w:iCs/>
          <w:sz w:val="22"/>
          <w:szCs w:val="22"/>
        </w:rPr>
      </w:pPr>
      <w:r w:rsidRPr="006E2FD2">
        <w:rPr>
          <w:sz w:val="22"/>
          <w:szCs w:val="22"/>
        </w:rPr>
        <w:t>З</w:t>
      </w:r>
      <w:r w:rsidRPr="006E2FD2">
        <w:rPr>
          <w:iCs/>
          <w:sz w:val="22"/>
          <w:szCs w:val="22"/>
        </w:rPr>
        <w:t>начение определенного интеграла на отрезке [</w:t>
      </w:r>
      <w:r w:rsidRPr="006E2FD2">
        <w:rPr>
          <w:iCs/>
          <w:sz w:val="22"/>
          <w:szCs w:val="22"/>
          <w:lang w:val="en-US"/>
        </w:rPr>
        <w:t>a</w:t>
      </w:r>
      <w:r w:rsidRPr="006E2FD2">
        <w:rPr>
          <w:iCs/>
          <w:sz w:val="22"/>
          <w:szCs w:val="22"/>
        </w:rPr>
        <w:t xml:space="preserve">; </w:t>
      </w:r>
      <w:r w:rsidRPr="006E2FD2">
        <w:rPr>
          <w:iCs/>
          <w:sz w:val="22"/>
          <w:szCs w:val="22"/>
          <w:lang w:val="en-US"/>
        </w:rPr>
        <w:t>b</w:t>
      </w:r>
      <w:r w:rsidRPr="006E2FD2">
        <w:rPr>
          <w:iCs/>
          <w:sz w:val="22"/>
          <w:szCs w:val="22"/>
        </w:rPr>
        <w:t xml:space="preserve">] от непрерывной функции </w:t>
      </w:r>
      <w:r w:rsidRPr="006E2FD2">
        <w:rPr>
          <w:iCs/>
          <w:sz w:val="22"/>
          <w:szCs w:val="22"/>
          <w:lang w:val="en-US"/>
        </w:rPr>
        <w:t>f</w:t>
      </w:r>
      <w:r w:rsidRPr="006E2FD2">
        <w:rPr>
          <w:iCs/>
          <w:sz w:val="22"/>
          <w:szCs w:val="22"/>
        </w:rPr>
        <w:t>(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 xml:space="preserve">) равно разности значений любой ее первообразной, вычисленной при 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>=</w:t>
      </w:r>
      <w:r w:rsidRPr="006E2FD2">
        <w:rPr>
          <w:iCs/>
          <w:sz w:val="22"/>
          <w:szCs w:val="22"/>
          <w:lang w:val="en-US"/>
        </w:rPr>
        <w:t>b</w:t>
      </w:r>
      <w:r w:rsidRPr="006E2FD2">
        <w:rPr>
          <w:iCs/>
          <w:sz w:val="22"/>
          <w:szCs w:val="22"/>
        </w:rPr>
        <w:t xml:space="preserve"> и </w:t>
      </w:r>
      <w:r w:rsidRPr="006E2FD2">
        <w:rPr>
          <w:iCs/>
          <w:sz w:val="22"/>
          <w:szCs w:val="22"/>
          <w:lang w:val="en-US"/>
        </w:rPr>
        <w:t>x</w:t>
      </w:r>
      <w:r w:rsidRPr="006E2FD2">
        <w:rPr>
          <w:iCs/>
          <w:sz w:val="22"/>
          <w:szCs w:val="22"/>
        </w:rPr>
        <w:t>=</w:t>
      </w:r>
      <w:r w:rsidRPr="006E2FD2">
        <w:rPr>
          <w:iCs/>
          <w:sz w:val="22"/>
          <w:szCs w:val="22"/>
          <w:lang w:val="en-US"/>
        </w:rPr>
        <w:t>a</w:t>
      </w:r>
      <w:r w:rsidRPr="006E2FD2">
        <w:rPr>
          <w:iCs/>
          <w:sz w:val="22"/>
          <w:szCs w:val="22"/>
        </w:rPr>
        <w:t>.</w:t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ind w:firstLine="567"/>
        <w:jc w:val="both"/>
        <w:rPr>
          <w:sz w:val="22"/>
          <w:szCs w:val="22"/>
        </w:rPr>
      </w:pPr>
      <w:r w:rsidRPr="006E2FD2">
        <w:rPr>
          <w:position w:val="-32"/>
          <w:sz w:val="22"/>
          <w:szCs w:val="22"/>
          <w:lang w:val="en-US"/>
        </w:rPr>
        <w:object w:dxaOrig="2380" w:dyaOrig="760">
          <v:shape id="_x0000_i1060" type="#_x0000_t75" style="width:118.2pt;height:38.05pt" o:ole="" fillcolor="window">
            <v:imagedata r:id="rId78" o:title=""/>
          </v:shape>
          <o:OLEObject Type="Embed" ProgID="Equation.3" ShapeID="_x0000_i1060" DrawAspect="Content" ObjectID="_1621533343" r:id="rId79"/>
        </w:object>
      </w:r>
      <w:r w:rsidRPr="006E2FD2">
        <w:rPr>
          <w:sz w:val="22"/>
          <w:szCs w:val="22"/>
        </w:rPr>
        <w:t xml:space="preserve"> </w:t>
      </w:r>
    </w:p>
    <w:p w:rsidR="00BA3DFB" w:rsidRDefault="00BA3DFB" w:rsidP="00BA3DFB">
      <w:pPr>
        <w:tabs>
          <w:tab w:val="left" w:pos="426"/>
          <w:tab w:val="left" w:pos="540"/>
          <w:tab w:val="left" w:pos="993"/>
        </w:tabs>
        <w:autoSpaceDE w:val="0"/>
        <w:autoSpaceDN w:val="0"/>
        <w:jc w:val="both"/>
        <w:rPr>
          <w:b/>
          <w:bCs/>
          <w:sz w:val="22"/>
          <w:szCs w:val="22"/>
        </w:rPr>
      </w:pP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autoSpaceDE w:val="0"/>
        <w:autoSpaceDN w:val="0"/>
        <w:jc w:val="both"/>
        <w:rPr>
          <w:b/>
          <w:bCs/>
          <w:sz w:val="22"/>
          <w:szCs w:val="22"/>
        </w:rPr>
      </w:pPr>
      <w:r w:rsidRPr="006E2FD2">
        <w:rPr>
          <w:b/>
          <w:bCs/>
          <w:sz w:val="22"/>
          <w:szCs w:val="22"/>
        </w:rPr>
        <w:t>Применение определенного интеграла</w:t>
      </w: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autoSpaceDE w:val="0"/>
        <w:autoSpaceDN w:val="0"/>
        <w:ind w:firstLine="567"/>
        <w:jc w:val="both"/>
        <w:rPr>
          <w:b/>
          <w:bCs/>
          <w:sz w:val="22"/>
          <w:szCs w:val="22"/>
        </w:rPr>
      </w:pP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autoSpaceDE w:val="0"/>
        <w:autoSpaceDN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1)</w:t>
      </w:r>
      <w:r w:rsidRPr="006E2FD2">
        <w:rPr>
          <w:bCs/>
          <w:sz w:val="22"/>
          <w:szCs w:val="22"/>
        </w:rPr>
        <w:t>Вычисление площадей плоских фигур.</w:t>
      </w:r>
    </w:p>
    <w:p w:rsidR="00BA3DFB" w:rsidRDefault="00BA3DFB" w:rsidP="00BA3DFB">
      <w:pPr>
        <w:ind w:left="567"/>
        <w:jc w:val="both"/>
        <w:rPr>
          <w:noProof/>
          <w:position w:val="-32"/>
          <w:sz w:val="22"/>
          <w:szCs w:val="22"/>
        </w:rPr>
      </w:pPr>
      <w:r>
        <w:rPr>
          <w:noProof/>
          <w:position w:val="-32"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2F3FC49A" wp14:editId="3C6610C7">
            <wp:simplePos x="0" y="0"/>
            <wp:positionH relativeFrom="column">
              <wp:posOffset>852805</wp:posOffset>
            </wp:positionH>
            <wp:positionV relativeFrom="paragraph">
              <wp:posOffset>528955</wp:posOffset>
            </wp:positionV>
            <wp:extent cx="1745615" cy="1144905"/>
            <wp:effectExtent l="0" t="0" r="6985" b="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FD2">
        <w:rPr>
          <w:position w:val="-32"/>
          <w:sz w:val="22"/>
          <w:szCs w:val="22"/>
        </w:rPr>
        <w:object w:dxaOrig="1300" w:dyaOrig="760">
          <v:shape id="_x0000_i1061" type="#_x0000_t75" style="width:64.55pt;height:38.05pt" o:ole="" fillcolor="window">
            <v:imagedata r:id="rId81" o:title=""/>
          </v:shape>
          <o:OLEObject Type="Embed" ProgID="Equation.3" ShapeID="_x0000_i1061" DrawAspect="Content" ObjectID="_1621533344" r:id="rId82"/>
        </w:object>
      </w:r>
      <w:r w:rsidRPr="00510075">
        <w:rPr>
          <w:position w:val="-32"/>
          <w:sz w:val="22"/>
          <w:szCs w:val="22"/>
        </w:rPr>
        <w:t xml:space="preserve"> </w:t>
      </w:r>
    </w:p>
    <w:p w:rsidR="00BA3DFB" w:rsidRDefault="00BA3DFB" w:rsidP="00BA3DFB">
      <w:pPr>
        <w:ind w:left="567"/>
        <w:jc w:val="both"/>
        <w:rPr>
          <w:sz w:val="22"/>
          <w:szCs w:val="22"/>
        </w:rPr>
      </w:pPr>
    </w:p>
    <w:p w:rsidR="00BA3DFB" w:rsidRPr="006E2FD2" w:rsidRDefault="00BA3DFB" w:rsidP="00BA3DFB">
      <w:pPr>
        <w:tabs>
          <w:tab w:val="left" w:pos="426"/>
          <w:tab w:val="left" w:pos="540"/>
          <w:tab w:val="left" w:pos="993"/>
        </w:tabs>
        <w:autoSpaceDE w:val="0"/>
        <w:autoSpaceDN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2)</w:t>
      </w:r>
      <w:r w:rsidRPr="006E2FD2">
        <w:rPr>
          <w:bCs/>
          <w:sz w:val="22"/>
          <w:szCs w:val="22"/>
        </w:rPr>
        <w:t>Определение и вычисление длины кривой.</w:t>
      </w:r>
    </w:p>
    <w:p w:rsidR="00BA3DFB" w:rsidRPr="006E2FD2" w:rsidRDefault="00BA3DFB" w:rsidP="00BA3DFB">
      <w:pPr>
        <w:ind w:left="567"/>
        <w:jc w:val="both"/>
        <w:rPr>
          <w:sz w:val="22"/>
          <w:szCs w:val="22"/>
        </w:rPr>
      </w:pPr>
      <w:r w:rsidRPr="006E2FD2">
        <w:rPr>
          <w:position w:val="-32"/>
          <w:sz w:val="22"/>
          <w:szCs w:val="22"/>
        </w:rPr>
        <w:object w:dxaOrig="1660" w:dyaOrig="760">
          <v:shape id="_x0000_i1062" type="#_x0000_t75" style="width:84.25pt;height:38.05pt" o:ole="">
            <v:imagedata r:id="rId83" o:title=""/>
          </v:shape>
          <o:OLEObject Type="Embed" ProgID="Equation.3" ShapeID="_x0000_i1062" DrawAspect="Content" ObjectID="_1621533345" r:id="rId84"/>
        </w:object>
      </w:r>
    </w:p>
    <w:p w:rsidR="00BA3DFB" w:rsidRPr="006E2FD2" w:rsidRDefault="00BA3DFB" w:rsidP="00BA3DFB">
      <w:pPr>
        <w:ind w:left="567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66683D82" wp14:editId="480CA241">
            <wp:simplePos x="0" y="0"/>
            <wp:positionH relativeFrom="column">
              <wp:posOffset>405765</wp:posOffset>
            </wp:positionH>
            <wp:positionV relativeFrom="paragraph">
              <wp:posOffset>877570</wp:posOffset>
            </wp:positionV>
            <wp:extent cx="1405255" cy="1040765"/>
            <wp:effectExtent l="0" t="0" r="0" b="0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/>
          <w:sz w:val="22"/>
          <w:szCs w:val="22"/>
        </w:rPr>
        <w:t>3)</w:t>
      </w:r>
      <w:r w:rsidRPr="006E2FD2">
        <w:rPr>
          <w:bCs/>
          <w:sz w:val="22"/>
          <w:szCs w:val="22"/>
        </w:rPr>
        <w:t xml:space="preserve">Вычисление объема тела, полученного при вращении кривой </w:t>
      </w:r>
      <w:r w:rsidRPr="007D03A7">
        <w:rPr>
          <w:i/>
          <w:iCs/>
          <w:sz w:val="22"/>
          <w:szCs w:val="22"/>
          <w:lang w:val="en-US"/>
        </w:rPr>
        <w:t>y</w:t>
      </w:r>
      <w:r w:rsidRPr="007D03A7">
        <w:rPr>
          <w:i/>
          <w:iCs/>
          <w:sz w:val="22"/>
          <w:szCs w:val="22"/>
        </w:rPr>
        <w:t>=</w:t>
      </w:r>
      <w:r w:rsidRPr="007D03A7">
        <w:rPr>
          <w:i/>
          <w:iCs/>
          <w:sz w:val="22"/>
          <w:szCs w:val="22"/>
          <w:lang w:val="en-US"/>
        </w:rPr>
        <w:t>f</w:t>
      </w:r>
      <w:r w:rsidRPr="007D03A7">
        <w:rPr>
          <w:i/>
          <w:iCs/>
          <w:sz w:val="22"/>
          <w:szCs w:val="22"/>
        </w:rPr>
        <w:t>(</w:t>
      </w:r>
      <w:r w:rsidRPr="007D03A7">
        <w:rPr>
          <w:i/>
          <w:iCs/>
          <w:sz w:val="22"/>
          <w:szCs w:val="22"/>
          <w:lang w:val="en-US"/>
        </w:rPr>
        <w:t>x</w:t>
      </w:r>
      <w:r w:rsidRPr="007D03A7">
        <w:rPr>
          <w:i/>
          <w:iCs/>
          <w:sz w:val="22"/>
          <w:szCs w:val="22"/>
        </w:rPr>
        <w:t>)</w:t>
      </w:r>
      <w:r w:rsidRPr="006E2FD2">
        <w:rPr>
          <w:sz w:val="22"/>
          <w:szCs w:val="22"/>
        </w:rPr>
        <w:t xml:space="preserve"> </w:t>
      </w:r>
      <w:r w:rsidRPr="006E2FD2">
        <w:rPr>
          <w:bCs/>
          <w:sz w:val="22"/>
          <w:szCs w:val="22"/>
        </w:rPr>
        <w:t>вокруг оси</w:t>
      </w:r>
      <w:proofErr w:type="gramStart"/>
      <w:r w:rsidRPr="006E2FD2">
        <w:rPr>
          <w:bCs/>
          <w:sz w:val="22"/>
          <w:szCs w:val="22"/>
        </w:rPr>
        <w:t xml:space="preserve"> </w:t>
      </w:r>
      <w:r w:rsidRPr="007D03A7">
        <w:rPr>
          <w:bCs/>
          <w:i/>
          <w:sz w:val="22"/>
          <w:szCs w:val="22"/>
        </w:rPr>
        <w:t>О</w:t>
      </w:r>
      <w:proofErr w:type="gramEnd"/>
      <w:r w:rsidRPr="007D03A7">
        <w:rPr>
          <w:bCs/>
          <w:i/>
          <w:sz w:val="22"/>
          <w:szCs w:val="22"/>
        </w:rPr>
        <w:t>х</w:t>
      </w:r>
    </w:p>
    <w:p w:rsidR="00BA3DFB" w:rsidRDefault="00BA3DFB" w:rsidP="00BA3DFB">
      <w:pPr>
        <w:ind w:left="567"/>
        <w:jc w:val="both"/>
        <w:rPr>
          <w:position w:val="-32"/>
          <w:sz w:val="22"/>
          <w:szCs w:val="22"/>
        </w:rPr>
      </w:pPr>
      <w:r w:rsidRPr="006E2FD2">
        <w:rPr>
          <w:position w:val="-32"/>
          <w:sz w:val="22"/>
          <w:szCs w:val="22"/>
        </w:rPr>
        <w:object w:dxaOrig="1620" w:dyaOrig="760">
          <v:shape id="_x0000_i1063" type="#_x0000_t75" style="width:82.85pt;height:38.05pt" o:ole="">
            <v:imagedata r:id="rId86" o:title=""/>
          </v:shape>
          <o:OLEObject Type="Embed" ProgID="Equation.3" ShapeID="_x0000_i1063" DrawAspect="Content" ObjectID="_1621533346" r:id="rId87"/>
        </w:object>
      </w:r>
    </w:p>
    <w:p w:rsidR="00BA3DFB" w:rsidRPr="006E2FD2" w:rsidRDefault="00BA3DFB" w:rsidP="00BA3DFB">
      <w:pPr>
        <w:ind w:left="567"/>
        <w:jc w:val="both"/>
        <w:rPr>
          <w:b/>
          <w:sz w:val="22"/>
          <w:szCs w:val="22"/>
        </w:rPr>
      </w:pPr>
      <w:r w:rsidRPr="006E2FD2">
        <w:rPr>
          <w:b/>
          <w:sz w:val="22"/>
          <w:szCs w:val="22"/>
        </w:rPr>
        <w:t xml:space="preserve">Примеры вычисления интегралов: </w:t>
      </w:r>
    </w:p>
    <w:p w:rsidR="00BA3DFB" w:rsidRPr="006E2FD2" w:rsidRDefault="00BA3DFB" w:rsidP="00BA3DFB">
      <w:pPr>
        <w:tabs>
          <w:tab w:val="left" w:pos="2480"/>
        </w:tabs>
        <w:rPr>
          <w:sz w:val="22"/>
          <w:szCs w:val="22"/>
        </w:rPr>
      </w:pPr>
      <w:r w:rsidRPr="006E2FD2">
        <w:rPr>
          <w:sz w:val="22"/>
          <w:szCs w:val="22"/>
        </w:rPr>
        <w:t>1) ∫(4-3х</w:t>
      </w:r>
      <w:proofErr w:type="gramStart"/>
      <w:r w:rsidRPr="006E2FD2">
        <w:rPr>
          <w:sz w:val="22"/>
          <w:szCs w:val="22"/>
        </w:rPr>
        <w:t>)е</w:t>
      </w:r>
      <w:proofErr w:type="gramEnd"/>
      <w:r w:rsidRPr="006E2FD2">
        <w:rPr>
          <w:sz w:val="22"/>
          <w:szCs w:val="22"/>
          <w:vertAlign w:val="superscript"/>
        </w:rPr>
        <w:t>-3х</w:t>
      </w:r>
      <w:r w:rsidRPr="006E2FD2">
        <w:rPr>
          <w:sz w:val="22"/>
          <w:szCs w:val="22"/>
          <w:lang w:val="en-US"/>
        </w:rPr>
        <w:t>d</w:t>
      </w:r>
      <w:r w:rsidRPr="006E2FD2">
        <w:rPr>
          <w:sz w:val="22"/>
          <w:szCs w:val="22"/>
        </w:rPr>
        <w:t>х =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2"/>
                <w:szCs w:val="22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2"/>
                    <w:szCs w:val="22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u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 xml:space="preserve"> = 4 – 3х                     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u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´= -3</m:t>
                </m:r>
                <m:ctrlPr>
                  <w:rPr>
                    <w:rFonts w:ascii="Cambria Math" w:hAnsi="Cambria Math"/>
                    <w:sz w:val="22"/>
                    <w:szCs w:val="22"/>
                  </w:rPr>
                </m:ctrlP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ν´ = -е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vertAlign w:val="superscript"/>
                  </w:rPr>
                  <m:t xml:space="preserve">3х        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 xml:space="preserve"> ν = -</m:t>
                </m:r>
                <m:r>
                  <m:rPr>
                    <m:sty m:val="p"/>
                  </m:rPr>
                  <w:rPr>
                    <w:rFonts w:ascii="Cambria Math" w:hAnsi="Cambria Math"/>
                    <w:position w:val="-24"/>
                    <w:sz w:val="22"/>
                    <w:szCs w:val="22"/>
                  </w:rPr>
                  <w:object w:dxaOrig="220" w:dyaOrig="620">
                    <v:shape id="_x0000_i1072" type="#_x0000_t75" style="width:12.25pt;height:30.55pt" o:ole="">
                      <v:imagedata r:id="rId88" o:title=""/>
                    </v:shape>
                    <o:OLEObject Type="Embed" ProgID="Equation.3" ShapeID="_x0000_i1072" DrawAspect="Content" ObjectID="_1621533347" r:id="rId89"/>
                  </w:objec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 xml:space="preserve"> е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vertAlign w:val="superscript"/>
                  </w:rPr>
                  <m:t>-3х</m:t>
                </m:r>
                <m:ctrlPr>
                  <w:rPr>
                    <w:rFonts w:ascii="Cambria Math" w:hAnsi="Cambria Math"/>
                    <w:sz w:val="22"/>
                    <w:szCs w:val="22"/>
                  </w:rPr>
                </m:ctrlPr>
              </m:e>
            </m:eqArr>
          </m:e>
        </m:d>
      </m:oMath>
      <w:r w:rsidRPr="006E2FD2">
        <w:rPr>
          <w:sz w:val="22"/>
          <w:szCs w:val="22"/>
        </w:rPr>
        <w:t>=</w:t>
      </w:r>
    </w:p>
    <w:p w:rsidR="00BA3DFB" w:rsidRPr="006E2FD2" w:rsidRDefault="00BA3DFB" w:rsidP="00BA3DFB">
      <w:pPr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                         </w:t>
      </w:r>
      <w:r w:rsidRPr="006E2FD2">
        <w:rPr>
          <w:position w:val="-24"/>
          <w:sz w:val="22"/>
          <w:szCs w:val="22"/>
          <w:lang w:val="en-US"/>
        </w:rPr>
        <w:object w:dxaOrig="8580" w:dyaOrig="620">
          <v:shape id="_x0000_i1064" type="#_x0000_t75" style="width:326.05pt;height:30.55pt" o:ole="">
            <v:imagedata r:id="rId90" o:title=""/>
          </v:shape>
          <o:OLEObject Type="Embed" ProgID="Equation.3" ShapeID="_x0000_i1064" DrawAspect="Content" ObjectID="_1621533348" r:id="rId91"/>
        </w:object>
      </w:r>
    </w:p>
    <w:p w:rsidR="00BA3DFB" w:rsidRPr="006E2FD2" w:rsidRDefault="00BA3DFB" w:rsidP="00BA3DFB">
      <w:pPr>
        <w:tabs>
          <w:tab w:val="left" w:pos="2480"/>
        </w:tabs>
        <w:jc w:val="both"/>
        <w:rPr>
          <w:sz w:val="22"/>
          <w:szCs w:val="22"/>
        </w:rPr>
      </w:pPr>
    </w:p>
    <w:p w:rsidR="00BA3DFB" w:rsidRPr="006E2FD2" w:rsidRDefault="00BA3DFB" w:rsidP="00BA3DFB">
      <w:pPr>
        <w:tabs>
          <w:tab w:val="left" w:pos="2480"/>
        </w:tabs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2) </w:t>
      </w:r>
      <w:r w:rsidRPr="006E2FD2">
        <w:rPr>
          <w:position w:val="-32"/>
          <w:sz w:val="22"/>
          <w:szCs w:val="22"/>
          <w:lang w:val="en-US"/>
        </w:rPr>
        <w:object w:dxaOrig="7620" w:dyaOrig="760">
          <v:shape id="_x0000_i1065" type="#_x0000_t75" style="width:336.25pt;height:36.7pt" o:ole="">
            <v:imagedata r:id="rId92" o:title=""/>
          </v:shape>
          <o:OLEObject Type="Embed" ProgID="Equation.3" ShapeID="_x0000_i1065" DrawAspect="Content" ObjectID="_1621533349" r:id="rId93"/>
        </w:object>
      </w:r>
    </w:p>
    <w:p w:rsidR="00BA3DFB" w:rsidRPr="006E2FD2" w:rsidRDefault="00BA3DFB" w:rsidP="00BA3DFB">
      <w:pPr>
        <w:tabs>
          <w:tab w:val="left" w:pos="2480"/>
        </w:tabs>
        <w:jc w:val="both"/>
        <w:rPr>
          <w:sz w:val="22"/>
          <w:szCs w:val="22"/>
        </w:rPr>
      </w:pPr>
      <w:r w:rsidRPr="006E2FD2">
        <w:rPr>
          <w:sz w:val="22"/>
          <w:szCs w:val="22"/>
        </w:rPr>
        <w:t xml:space="preserve">3) </w:t>
      </w:r>
      <w:r w:rsidRPr="006E2FD2">
        <w:rPr>
          <w:position w:val="-46"/>
          <w:sz w:val="22"/>
          <w:szCs w:val="22"/>
          <w:lang w:val="en-US"/>
        </w:rPr>
        <w:object w:dxaOrig="9300" w:dyaOrig="1040">
          <v:shape id="_x0000_i1066" type="#_x0000_t75" style="width:364.75pt;height:51.6pt" o:ole="">
            <v:imagedata r:id="rId94" o:title=""/>
          </v:shape>
          <o:OLEObject Type="Embed" ProgID="Equation.3" ShapeID="_x0000_i1066" DrawAspect="Content" ObjectID="_1621533350" r:id="rId95"/>
        </w:object>
      </w:r>
    </w:p>
    <w:p w:rsidR="00BA3DFB" w:rsidRPr="006E2FD2" w:rsidRDefault="00BA3DFB" w:rsidP="00BA3DFB">
      <w:pPr>
        <w:jc w:val="both"/>
        <w:rPr>
          <w:sz w:val="22"/>
          <w:szCs w:val="22"/>
        </w:rPr>
      </w:pPr>
      <w:r w:rsidRPr="006E2FD2">
        <w:rPr>
          <w:position w:val="-28"/>
          <w:sz w:val="22"/>
          <w:szCs w:val="22"/>
        </w:rPr>
        <w:object w:dxaOrig="3500" w:dyaOrig="660">
          <v:shape id="_x0000_i1067" type="#_x0000_t75" style="width:174.55pt;height:33.3pt" o:ole="">
            <v:imagedata r:id="rId96" o:title=""/>
          </v:shape>
          <o:OLEObject Type="Embed" ProgID="Equation.3" ShapeID="_x0000_i1067" DrawAspect="Content" ObjectID="_1621533351" r:id="rId97"/>
        </w:object>
      </w:r>
    </w:p>
    <w:p w:rsidR="00BA3DFB" w:rsidRPr="006E2FD2" w:rsidRDefault="00BA3DFB" w:rsidP="00BA3DFB">
      <w:pPr>
        <w:jc w:val="both"/>
        <w:rPr>
          <w:sz w:val="22"/>
          <w:szCs w:val="22"/>
        </w:rPr>
      </w:pPr>
    </w:p>
    <w:p w:rsidR="00BA3DFB" w:rsidRPr="006E2FD2" w:rsidRDefault="00BA3DFB" w:rsidP="00BA3DFB">
      <w:pPr>
        <w:jc w:val="both"/>
        <w:rPr>
          <w:sz w:val="22"/>
          <w:szCs w:val="22"/>
        </w:rPr>
      </w:pPr>
      <w:r w:rsidRPr="006E2FD2">
        <w:rPr>
          <w:sz w:val="22"/>
          <w:szCs w:val="22"/>
          <w:lang w:val="en-US"/>
        </w:rPr>
        <w:t>A</w:t>
      </w:r>
      <w:r w:rsidRPr="006E2FD2">
        <w:rPr>
          <w:sz w:val="22"/>
          <w:szCs w:val="22"/>
        </w:rPr>
        <w:t xml:space="preserve"> + </w:t>
      </w:r>
      <w:r w:rsidRPr="006E2FD2">
        <w:rPr>
          <w:sz w:val="22"/>
          <w:szCs w:val="22"/>
          <w:lang w:val="en-US"/>
        </w:rPr>
        <w:t>B</w:t>
      </w:r>
      <w:r w:rsidRPr="006E2FD2">
        <w:rPr>
          <w:sz w:val="22"/>
          <w:szCs w:val="22"/>
        </w:rPr>
        <w:t xml:space="preserve"> = 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E2FD2">
        <w:rPr>
          <w:sz w:val="22"/>
          <w:szCs w:val="22"/>
        </w:rPr>
        <w:t>А = -1</w:t>
      </w:r>
    </w:p>
    <w:p w:rsidR="00BA3DFB" w:rsidRPr="006E2FD2" w:rsidRDefault="00BA3DFB" w:rsidP="00BA3DFB">
      <w:pPr>
        <w:jc w:val="both"/>
        <w:rPr>
          <w:sz w:val="22"/>
          <w:szCs w:val="22"/>
        </w:rPr>
      </w:pPr>
      <w:r w:rsidRPr="006E2FD2">
        <w:rPr>
          <w:sz w:val="22"/>
          <w:szCs w:val="22"/>
        </w:rPr>
        <w:t>-</w:t>
      </w:r>
      <w:r w:rsidRPr="006E2FD2">
        <w:rPr>
          <w:sz w:val="22"/>
          <w:szCs w:val="22"/>
          <w:lang w:val="en-US"/>
        </w:rPr>
        <w:t>A</w:t>
      </w:r>
      <w:r w:rsidRPr="006E2FD2">
        <w:rPr>
          <w:sz w:val="22"/>
          <w:szCs w:val="22"/>
        </w:rPr>
        <w:t xml:space="preserve"> = 1</w:t>
      </w:r>
      <w:proofErr w:type="gramStart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E2FD2">
        <w:rPr>
          <w:sz w:val="22"/>
          <w:szCs w:val="22"/>
        </w:rPr>
        <w:t>В</w:t>
      </w:r>
      <w:proofErr w:type="gramEnd"/>
      <w:r w:rsidRPr="006E2FD2">
        <w:rPr>
          <w:sz w:val="22"/>
          <w:szCs w:val="22"/>
        </w:rPr>
        <w:t xml:space="preserve"> = 1</w:t>
      </w:r>
    </w:p>
    <w:p w:rsidR="00BA3DFB" w:rsidRPr="006E2FD2" w:rsidRDefault="00BA3DFB" w:rsidP="00BA3DFB">
      <w:pPr>
        <w:rPr>
          <w:sz w:val="22"/>
          <w:szCs w:val="22"/>
        </w:rPr>
      </w:pPr>
      <w:r w:rsidRPr="006E2FD2">
        <w:rPr>
          <w:sz w:val="22"/>
          <w:szCs w:val="22"/>
        </w:rPr>
        <w:t xml:space="preserve">4) </w:t>
      </w:r>
      <w:r w:rsidRPr="006E2FD2">
        <w:rPr>
          <w:position w:val="-32"/>
          <w:sz w:val="22"/>
          <w:szCs w:val="22"/>
        </w:rPr>
        <w:object w:dxaOrig="1939" w:dyaOrig="780">
          <v:shape id="_x0000_i1068" type="#_x0000_t75" style="width:98.5pt;height:35.3pt" o:ole="">
            <v:imagedata r:id="rId98" o:title=""/>
          </v:shape>
          <o:OLEObject Type="Embed" ProgID="Equation.3" ShapeID="_x0000_i1068" DrawAspect="Content" ObjectID="_1621533352" r:id="rId99"/>
        </w:object>
      </w:r>
      <w:r w:rsidRPr="006E2FD2">
        <w:rPr>
          <w:sz w:val="22"/>
          <w:szCs w:val="22"/>
        </w:rPr>
        <w:t xml:space="preserve"> </w:t>
      </w:r>
      <w:r w:rsidRPr="006E2FD2">
        <w:rPr>
          <w:position w:val="-64"/>
          <w:sz w:val="22"/>
          <w:szCs w:val="22"/>
        </w:rPr>
        <w:object w:dxaOrig="1160" w:dyaOrig="1400">
          <v:shape id="_x0000_i1069" type="#_x0000_t75" style="width:65.2pt;height:59.75pt" o:ole="">
            <v:imagedata r:id="rId100" o:title=""/>
          </v:shape>
          <o:OLEObject Type="Embed" ProgID="Equation.3" ShapeID="_x0000_i1069" DrawAspect="Content" ObjectID="_1621533353" r:id="rId101"/>
        </w:object>
      </w:r>
      <w:r w:rsidRPr="006E2FD2">
        <w:rPr>
          <w:sz w:val="22"/>
          <w:szCs w:val="22"/>
        </w:rPr>
        <w:t xml:space="preserve">= </w:t>
      </w:r>
      <w:r w:rsidRPr="006E2FD2">
        <w:rPr>
          <w:position w:val="-86"/>
          <w:sz w:val="22"/>
          <w:szCs w:val="22"/>
          <w:lang w:val="en-US"/>
        </w:rPr>
        <w:object w:dxaOrig="7400" w:dyaOrig="1840">
          <v:shape id="_x0000_i1070" type="#_x0000_t75" style="width:343.7pt;height:72.7pt" o:ole="">
            <v:imagedata r:id="rId102" o:title=""/>
          </v:shape>
          <o:OLEObject Type="Embed" ProgID="Equation.3" ShapeID="_x0000_i1070" DrawAspect="Content" ObjectID="_1621533354" r:id="rId103"/>
        </w:object>
      </w:r>
    </w:p>
    <w:p w:rsidR="00BA3DFB" w:rsidRPr="006E2FD2" w:rsidRDefault="00BA3DFB" w:rsidP="00BA3DFB">
      <w:pPr>
        <w:jc w:val="both"/>
        <w:rPr>
          <w:sz w:val="22"/>
          <w:szCs w:val="22"/>
        </w:rPr>
      </w:pPr>
    </w:p>
    <w:p w:rsidR="00BA3DFB" w:rsidRPr="006E2FD2" w:rsidRDefault="00BA3DFB" w:rsidP="00BA3DFB">
      <w:pPr>
        <w:jc w:val="both"/>
        <w:rPr>
          <w:sz w:val="22"/>
          <w:szCs w:val="22"/>
        </w:rPr>
      </w:pPr>
      <w:r w:rsidRPr="006E2FD2">
        <w:rPr>
          <w:sz w:val="22"/>
          <w:szCs w:val="22"/>
        </w:rPr>
        <w:t>5. Вычислить площадь фигуры, ограниченной графиками функций:</w:t>
      </w:r>
    </w:p>
    <w:p w:rsidR="00BA3DFB" w:rsidRPr="006E2FD2" w:rsidRDefault="00BA3DFB" w:rsidP="00BA3DFB">
      <w:pPr>
        <w:jc w:val="both"/>
        <w:rPr>
          <w:sz w:val="22"/>
          <w:szCs w:val="22"/>
        </w:rPr>
      </w:pPr>
      <w:r w:rsidRPr="006E2FD2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7B98563" wp14:editId="133EDE6A">
            <wp:simplePos x="0" y="0"/>
            <wp:positionH relativeFrom="column">
              <wp:posOffset>2893307</wp:posOffset>
            </wp:positionH>
            <wp:positionV relativeFrom="paragraph">
              <wp:posOffset>73612</wp:posOffset>
            </wp:positionV>
            <wp:extent cx="1639019" cy="1493753"/>
            <wp:effectExtent l="0" t="0" r="0" b="0"/>
            <wp:wrapNone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019" cy="1493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3DFB" w:rsidRPr="006E2FD2" w:rsidRDefault="00BA3DFB" w:rsidP="00BA3DFB">
      <w:pPr>
        <w:jc w:val="both"/>
        <w:rPr>
          <w:i/>
          <w:sz w:val="22"/>
          <w:szCs w:val="22"/>
        </w:rPr>
      </w:pPr>
      <w:r w:rsidRPr="006E2FD2">
        <w:rPr>
          <w:i/>
          <w:sz w:val="22"/>
          <w:szCs w:val="22"/>
        </w:rPr>
        <w:t>у = 4 – х</w:t>
      </w:r>
      <w:proofErr w:type="gramStart"/>
      <w:r w:rsidRPr="006E2FD2">
        <w:rPr>
          <w:i/>
          <w:sz w:val="22"/>
          <w:szCs w:val="22"/>
          <w:vertAlign w:val="superscript"/>
        </w:rPr>
        <w:t>2</w:t>
      </w:r>
      <w:proofErr w:type="gramEnd"/>
      <w:r w:rsidRPr="006E2FD2">
        <w:rPr>
          <w:i/>
          <w:sz w:val="22"/>
          <w:szCs w:val="22"/>
        </w:rPr>
        <w:t>,  у = х</w:t>
      </w:r>
      <w:r w:rsidRPr="006E2FD2">
        <w:rPr>
          <w:i/>
          <w:sz w:val="22"/>
          <w:szCs w:val="22"/>
          <w:vertAlign w:val="superscript"/>
        </w:rPr>
        <w:t>2</w:t>
      </w:r>
      <w:r w:rsidRPr="006E2FD2">
        <w:rPr>
          <w:i/>
          <w:sz w:val="22"/>
          <w:szCs w:val="22"/>
        </w:rPr>
        <w:t xml:space="preserve"> – 2х.</w:t>
      </w:r>
    </w:p>
    <w:p w:rsidR="00BA3DFB" w:rsidRPr="006E2FD2" w:rsidRDefault="00BA3DFB" w:rsidP="00BA3DFB">
      <w:pPr>
        <w:jc w:val="both"/>
        <w:rPr>
          <w:sz w:val="22"/>
          <w:szCs w:val="22"/>
        </w:rPr>
      </w:pPr>
      <w:r w:rsidRPr="006E2FD2">
        <w:rPr>
          <w:sz w:val="22"/>
          <w:szCs w:val="22"/>
        </w:rPr>
        <w:t>Найдем пределы интегрирования</w:t>
      </w:r>
    </w:p>
    <w:p w:rsidR="00BA3DFB" w:rsidRPr="006E2FD2" w:rsidRDefault="00BA3DFB" w:rsidP="00BA3DFB">
      <w:pPr>
        <w:jc w:val="both"/>
        <w:rPr>
          <w:i/>
          <w:sz w:val="22"/>
          <w:szCs w:val="22"/>
        </w:rPr>
      </w:pPr>
      <w:r w:rsidRPr="006E2FD2">
        <w:rPr>
          <w:i/>
          <w:sz w:val="22"/>
          <w:szCs w:val="22"/>
        </w:rPr>
        <w:t xml:space="preserve">4 – </w:t>
      </w:r>
      <w:r w:rsidRPr="006E2FD2">
        <w:rPr>
          <w:i/>
          <w:sz w:val="22"/>
          <w:szCs w:val="22"/>
          <w:lang w:val="en-US"/>
        </w:rPr>
        <w:t>x</w:t>
      </w:r>
      <w:r w:rsidRPr="006E2FD2">
        <w:rPr>
          <w:i/>
          <w:sz w:val="22"/>
          <w:szCs w:val="22"/>
          <w:vertAlign w:val="superscript"/>
        </w:rPr>
        <w:t>2</w:t>
      </w:r>
      <w:r w:rsidRPr="006E2FD2">
        <w:rPr>
          <w:i/>
          <w:sz w:val="22"/>
          <w:szCs w:val="22"/>
        </w:rPr>
        <w:t xml:space="preserve"> = х</w:t>
      </w:r>
      <w:proofErr w:type="gramStart"/>
      <w:r w:rsidRPr="006E2FD2">
        <w:rPr>
          <w:i/>
          <w:sz w:val="22"/>
          <w:szCs w:val="22"/>
          <w:vertAlign w:val="superscript"/>
        </w:rPr>
        <w:t>2</w:t>
      </w:r>
      <w:proofErr w:type="gramEnd"/>
      <w:r w:rsidRPr="006E2FD2">
        <w:rPr>
          <w:i/>
          <w:sz w:val="22"/>
          <w:szCs w:val="22"/>
        </w:rPr>
        <w:t xml:space="preserve"> – 2х</w:t>
      </w:r>
    </w:p>
    <w:p w:rsidR="00BA3DFB" w:rsidRPr="006E2FD2" w:rsidRDefault="00BA3DFB" w:rsidP="00BA3DFB">
      <w:pPr>
        <w:jc w:val="both"/>
        <w:rPr>
          <w:i/>
          <w:sz w:val="22"/>
          <w:szCs w:val="22"/>
        </w:rPr>
      </w:pPr>
      <w:r w:rsidRPr="006E2FD2">
        <w:rPr>
          <w:i/>
          <w:sz w:val="22"/>
          <w:szCs w:val="22"/>
        </w:rPr>
        <w:t>2х</w:t>
      </w:r>
      <w:r w:rsidRPr="006E2FD2">
        <w:rPr>
          <w:i/>
          <w:sz w:val="22"/>
          <w:szCs w:val="22"/>
          <w:vertAlign w:val="superscript"/>
        </w:rPr>
        <w:t>2</w:t>
      </w:r>
      <w:r w:rsidRPr="006E2FD2">
        <w:rPr>
          <w:i/>
          <w:sz w:val="22"/>
          <w:szCs w:val="22"/>
        </w:rPr>
        <w:t xml:space="preserve"> – 2х – 4 = 0</w:t>
      </w:r>
    </w:p>
    <w:p w:rsidR="00BA3DFB" w:rsidRPr="006E2FD2" w:rsidRDefault="00BA3DFB" w:rsidP="00BA3DFB">
      <w:pPr>
        <w:jc w:val="both"/>
        <w:rPr>
          <w:i/>
          <w:sz w:val="22"/>
          <w:szCs w:val="22"/>
        </w:rPr>
      </w:pPr>
      <w:r w:rsidRPr="006E2FD2">
        <w:rPr>
          <w:i/>
          <w:sz w:val="22"/>
          <w:szCs w:val="22"/>
        </w:rPr>
        <w:t>х</w:t>
      </w:r>
      <w:proofErr w:type="gramStart"/>
      <w:r w:rsidRPr="006E2FD2">
        <w:rPr>
          <w:i/>
          <w:sz w:val="22"/>
          <w:szCs w:val="22"/>
          <w:vertAlign w:val="superscript"/>
        </w:rPr>
        <w:t>2</w:t>
      </w:r>
      <w:proofErr w:type="gramEnd"/>
      <w:r w:rsidRPr="006E2FD2">
        <w:rPr>
          <w:i/>
          <w:sz w:val="22"/>
          <w:szCs w:val="22"/>
        </w:rPr>
        <w:t xml:space="preserve"> – х – 2 = 0</w:t>
      </w:r>
    </w:p>
    <w:p w:rsidR="00BA3DFB" w:rsidRPr="006E2FD2" w:rsidRDefault="00BA3DFB" w:rsidP="00BA3DFB">
      <w:pPr>
        <w:jc w:val="both"/>
        <w:rPr>
          <w:sz w:val="22"/>
          <w:szCs w:val="22"/>
        </w:rPr>
      </w:pPr>
      <w:r w:rsidRPr="006E2FD2">
        <w:rPr>
          <w:i/>
          <w:sz w:val="22"/>
          <w:szCs w:val="22"/>
        </w:rPr>
        <w:t>х = 2         х = -1</w:t>
      </w:r>
      <w:r w:rsidRPr="006E2FD2">
        <w:rPr>
          <w:sz w:val="22"/>
          <w:szCs w:val="22"/>
        </w:rPr>
        <w:t xml:space="preserve"> – пределы интегрирования</w:t>
      </w:r>
    </w:p>
    <w:p w:rsidR="00BA3DFB" w:rsidRPr="006E2FD2" w:rsidRDefault="00BA3DFB" w:rsidP="00BA3DFB">
      <w:pPr>
        <w:jc w:val="both"/>
        <w:rPr>
          <w:sz w:val="22"/>
          <w:szCs w:val="22"/>
        </w:rPr>
      </w:pPr>
    </w:p>
    <w:p w:rsidR="00BA3DFB" w:rsidRPr="006E2FD2" w:rsidRDefault="00BA3DFB" w:rsidP="00BA3DFB">
      <w:pPr>
        <w:jc w:val="both"/>
        <w:rPr>
          <w:sz w:val="22"/>
          <w:szCs w:val="22"/>
        </w:rPr>
      </w:pPr>
      <w:r w:rsidRPr="006E2FD2">
        <w:rPr>
          <w:sz w:val="22"/>
          <w:szCs w:val="22"/>
        </w:rPr>
        <w:lastRenderedPageBreak/>
        <w:t>Построим графики функций:</w:t>
      </w:r>
    </w:p>
    <w:p w:rsidR="00BA3DFB" w:rsidRPr="006E2FD2" w:rsidRDefault="00BA3DFB" w:rsidP="00BA3DFB">
      <w:pPr>
        <w:jc w:val="both"/>
        <w:rPr>
          <w:sz w:val="22"/>
          <w:szCs w:val="22"/>
        </w:rPr>
      </w:pPr>
    </w:p>
    <w:p w:rsidR="00BA3DFB" w:rsidRPr="006E2FD2" w:rsidRDefault="00BA3DFB" w:rsidP="00BA3DFB">
      <w:pPr>
        <w:jc w:val="both"/>
        <w:rPr>
          <w:sz w:val="22"/>
          <w:szCs w:val="22"/>
        </w:rPr>
      </w:pPr>
      <w:r w:rsidRPr="006E2FD2">
        <w:rPr>
          <w:position w:val="-32"/>
          <w:sz w:val="22"/>
          <w:szCs w:val="22"/>
        </w:rPr>
        <w:object w:dxaOrig="8880" w:dyaOrig="760">
          <v:shape id="_x0000_i1071" type="#_x0000_t75" style="width:343.7pt;height:35.3pt" o:ole="">
            <v:imagedata r:id="rId105" o:title=""/>
          </v:shape>
          <o:OLEObject Type="Embed" ProgID="Equation.3" ShapeID="_x0000_i1071" DrawAspect="Content" ObjectID="_1621533355" r:id="rId106"/>
        </w:object>
      </w:r>
      <w:r w:rsidRPr="006E2FD2">
        <w:rPr>
          <w:sz w:val="22"/>
          <w:szCs w:val="22"/>
        </w:rPr>
        <w:t xml:space="preserve"> </w:t>
      </w:r>
    </w:p>
    <w:p w:rsidR="00BA3DFB" w:rsidRDefault="00BA3DFB" w:rsidP="00BA3DFB">
      <w:pPr>
        <w:pStyle w:val="2"/>
        <w:ind w:firstLine="567"/>
        <w:rPr>
          <w:rFonts w:ascii="Times New Roman" w:hAnsi="Times New Roman" w:cs="Times New Roman"/>
          <w:i w:val="0"/>
          <w:sz w:val="22"/>
          <w:szCs w:val="22"/>
        </w:rPr>
      </w:pPr>
      <w:r w:rsidRPr="006E2FD2">
        <w:rPr>
          <w:rFonts w:ascii="Times New Roman" w:hAnsi="Times New Roman" w:cs="Times New Roman"/>
          <w:i w:val="0"/>
          <w:sz w:val="22"/>
          <w:szCs w:val="22"/>
        </w:rPr>
        <w:t>Вопросы к теме</w:t>
      </w:r>
    </w:p>
    <w:p w:rsidR="00BA3DFB" w:rsidRPr="004053C8" w:rsidRDefault="00BA3DFB" w:rsidP="00BA3DFB"/>
    <w:p w:rsidR="00BA3DFB" w:rsidRPr="006E2FD2" w:rsidRDefault="00BA3DFB" w:rsidP="00BA3DFB">
      <w:pPr>
        <w:numPr>
          <w:ilvl w:val="0"/>
          <w:numId w:val="5"/>
        </w:numPr>
        <w:tabs>
          <w:tab w:val="left" w:pos="426"/>
          <w:tab w:val="left" w:pos="993"/>
        </w:tabs>
        <w:ind w:left="0" w:firstLine="567"/>
        <w:rPr>
          <w:sz w:val="22"/>
          <w:szCs w:val="22"/>
          <w:lang w:val="en-US"/>
        </w:rPr>
      </w:pPr>
      <w:proofErr w:type="spellStart"/>
      <w:r w:rsidRPr="006E2FD2">
        <w:rPr>
          <w:sz w:val="22"/>
          <w:szCs w:val="22"/>
          <w:lang w:val="en-US"/>
        </w:rPr>
        <w:t>Что</w:t>
      </w:r>
      <w:proofErr w:type="spellEnd"/>
      <w:r w:rsidRPr="006E2FD2">
        <w:rPr>
          <w:sz w:val="22"/>
          <w:szCs w:val="22"/>
          <w:lang w:val="en-US"/>
        </w:rPr>
        <w:t xml:space="preserve"> </w:t>
      </w:r>
      <w:proofErr w:type="spellStart"/>
      <w:r w:rsidRPr="006E2FD2">
        <w:rPr>
          <w:sz w:val="22"/>
          <w:szCs w:val="22"/>
          <w:lang w:val="en-US"/>
        </w:rPr>
        <w:t>такое</w:t>
      </w:r>
      <w:proofErr w:type="spellEnd"/>
      <w:r w:rsidRPr="006E2FD2">
        <w:rPr>
          <w:sz w:val="22"/>
          <w:szCs w:val="22"/>
          <w:lang w:val="en-US"/>
        </w:rPr>
        <w:t xml:space="preserve"> </w:t>
      </w:r>
      <w:r w:rsidRPr="006E2FD2">
        <w:rPr>
          <w:sz w:val="22"/>
          <w:szCs w:val="22"/>
        </w:rPr>
        <w:t>неопределенный интеграл</w:t>
      </w:r>
      <w:r w:rsidRPr="006E2FD2">
        <w:rPr>
          <w:sz w:val="22"/>
          <w:szCs w:val="22"/>
          <w:lang w:val="en-US"/>
        </w:rPr>
        <w:t>?</w:t>
      </w:r>
    </w:p>
    <w:p w:rsidR="00BA3DFB" w:rsidRPr="006E2FD2" w:rsidRDefault="00BA3DFB" w:rsidP="00BA3DFB">
      <w:pPr>
        <w:numPr>
          <w:ilvl w:val="0"/>
          <w:numId w:val="5"/>
        </w:numPr>
        <w:tabs>
          <w:tab w:val="left" w:pos="426"/>
          <w:tab w:val="left" w:pos="993"/>
        </w:tabs>
        <w:ind w:left="0" w:firstLine="567"/>
        <w:rPr>
          <w:sz w:val="22"/>
          <w:szCs w:val="22"/>
        </w:rPr>
      </w:pPr>
      <w:r w:rsidRPr="006E2FD2">
        <w:rPr>
          <w:sz w:val="22"/>
          <w:szCs w:val="22"/>
        </w:rPr>
        <w:t>Назовите основные свойства неопределенного интеграла.</w:t>
      </w:r>
    </w:p>
    <w:p w:rsidR="00BA3DFB" w:rsidRPr="006E2FD2" w:rsidRDefault="00BA3DFB" w:rsidP="00BA3DFB">
      <w:pPr>
        <w:numPr>
          <w:ilvl w:val="0"/>
          <w:numId w:val="5"/>
        </w:numPr>
        <w:tabs>
          <w:tab w:val="left" w:pos="426"/>
          <w:tab w:val="left" w:pos="993"/>
        </w:tabs>
        <w:ind w:left="0" w:firstLine="567"/>
        <w:rPr>
          <w:sz w:val="22"/>
          <w:szCs w:val="22"/>
        </w:rPr>
      </w:pPr>
      <w:r w:rsidRPr="006E2FD2">
        <w:rPr>
          <w:sz w:val="22"/>
          <w:szCs w:val="22"/>
        </w:rPr>
        <w:t xml:space="preserve">Напишите формулы </w:t>
      </w:r>
      <w:r>
        <w:rPr>
          <w:sz w:val="22"/>
          <w:szCs w:val="22"/>
        </w:rPr>
        <w:t>основных табличных</w:t>
      </w:r>
      <w:r w:rsidRPr="006E2FD2">
        <w:rPr>
          <w:sz w:val="22"/>
          <w:szCs w:val="22"/>
        </w:rPr>
        <w:t xml:space="preserve"> интегралов.</w:t>
      </w:r>
    </w:p>
    <w:p w:rsidR="00BA3DFB" w:rsidRPr="006E2FD2" w:rsidRDefault="00BA3DFB" w:rsidP="00BA3DFB">
      <w:pPr>
        <w:numPr>
          <w:ilvl w:val="0"/>
          <w:numId w:val="5"/>
        </w:numPr>
        <w:tabs>
          <w:tab w:val="left" w:pos="426"/>
          <w:tab w:val="left" w:pos="993"/>
        </w:tabs>
        <w:ind w:left="0" w:firstLine="567"/>
        <w:jc w:val="both"/>
        <w:rPr>
          <w:sz w:val="22"/>
          <w:szCs w:val="22"/>
        </w:rPr>
      </w:pPr>
      <w:r w:rsidRPr="006E2FD2">
        <w:rPr>
          <w:sz w:val="22"/>
          <w:szCs w:val="22"/>
        </w:rPr>
        <w:t>Какие методы интегрирования применяют для вычисления неопределенных интегралов?</w:t>
      </w:r>
    </w:p>
    <w:p w:rsidR="00BA3DFB" w:rsidRPr="006E2FD2" w:rsidRDefault="00BA3DFB" w:rsidP="00BA3DFB">
      <w:pPr>
        <w:numPr>
          <w:ilvl w:val="0"/>
          <w:numId w:val="5"/>
        </w:numPr>
        <w:tabs>
          <w:tab w:val="left" w:pos="426"/>
          <w:tab w:val="left" w:pos="993"/>
        </w:tabs>
        <w:ind w:left="0" w:firstLine="567"/>
        <w:jc w:val="both"/>
        <w:rPr>
          <w:sz w:val="22"/>
          <w:szCs w:val="22"/>
        </w:rPr>
      </w:pPr>
      <w:r w:rsidRPr="006E2FD2">
        <w:rPr>
          <w:sz w:val="22"/>
          <w:szCs w:val="22"/>
        </w:rPr>
        <w:t>Напишите формулу Ньютона –</w:t>
      </w:r>
      <w:r>
        <w:rPr>
          <w:sz w:val="22"/>
          <w:szCs w:val="22"/>
        </w:rPr>
        <w:t xml:space="preserve"> </w:t>
      </w:r>
      <w:r w:rsidRPr="006E2FD2">
        <w:rPr>
          <w:sz w:val="22"/>
          <w:szCs w:val="22"/>
        </w:rPr>
        <w:t>Лейбница для вычисления определенного интеграла.</w:t>
      </w:r>
    </w:p>
    <w:p w:rsidR="00BA3DFB" w:rsidRPr="006E2FD2" w:rsidRDefault="00BA3DFB" w:rsidP="00BA3DFB">
      <w:pPr>
        <w:numPr>
          <w:ilvl w:val="0"/>
          <w:numId w:val="5"/>
        </w:numPr>
        <w:tabs>
          <w:tab w:val="left" w:pos="426"/>
          <w:tab w:val="left" w:pos="993"/>
        </w:tabs>
        <w:ind w:left="0" w:firstLine="567"/>
        <w:rPr>
          <w:sz w:val="22"/>
          <w:szCs w:val="22"/>
        </w:rPr>
      </w:pPr>
      <w:r w:rsidRPr="006E2FD2">
        <w:rPr>
          <w:sz w:val="22"/>
          <w:szCs w:val="22"/>
        </w:rPr>
        <w:t>Какие прикладные задачи решаются с помощью определенного интеграла?</w:t>
      </w:r>
    </w:p>
    <w:p w:rsidR="000D526F" w:rsidRDefault="000D526F">
      <w:bookmarkStart w:id="0" w:name="_GoBack"/>
      <w:bookmarkEnd w:id="0"/>
    </w:p>
    <w:sectPr w:rsidR="000D526F">
      <w:headerReference w:type="even" r:id="rId107"/>
      <w:headerReference w:type="default" r:id="rId10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A81" w:rsidRDefault="001B4313" w:rsidP="00601010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2A81" w:rsidRDefault="001B4313" w:rsidP="001B019B">
    <w:pPr>
      <w:pStyle w:val="a3"/>
      <w:ind w:right="360" w:firstLine="360"/>
    </w:pPr>
  </w:p>
  <w:p w:rsidR="000F2A81" w:rsidRDefault="001B431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023831"/>
      <w:docPartObj>
        <w:docPartGallery w:val="Page Numbers (Top of Page)"/>
        <w:docPartUnique/>
      </w:docPartObj>
    </w:sdtPr>
    <w:sdtEndPr/>
    <w:sdtContent>
      <w:p w:rsidR="000F2A81" w:rsidRDefault="001B431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0F2A81" w:rsidRDefault="001B431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15EFD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">
    <w:nsid w:val="25EE5C5F"/>
    <w:multiLevelType w:val="hybridMultilevel"/>
    <w:tmpl w:val="459A8D06"/>
    <w:lvl w:ilvl="0" w:tplc="32AA173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C096182"/>
    <w:multiLevelType w:val="multilevel"/>
    <w:tmpl w:val="D84C5D2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8B56D0E"/>
    <w:multiLevelType w:val="multilevel"/>
    <w:tmpl w:val="B4C09B0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3C5807"/>
    <w:multiLevelType w:val="hybridMultilevel"/>
    <w:tmpl w:val="9F54F378"/>
    <w:lvl w:ilvl="0" w:tplc="32AA173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112"/>
    <w:rsid w:val="000D526F"/>
    <w:rsid w:val="001B4313"/>
    <w:rsid w:val="00BA3DFB"/>
    <w:rsid w:val="00E0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A3D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BA3DF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A3D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BA3DF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3D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A3DFB"/>
  </w:style>
  <w:style w:type="paragraph" w:styleId="a6">
    <w:name w:val="Balloon Text"/>
    <w:basedOn w:val="a"/>
    <w:link w:val="a7"/>
    <w:uiPriority w:val="99"/>
    <w:semiHidden/>
    <w:unhideWhenUsed/>
    <w:rsid w:val="00BA3D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3DF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BA3DFB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A3D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BA3DF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A3D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BA3DF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3D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A3DFB"/>
  </w:style>
  <w:style w:type="paragraph" w:styleId="a6">
    <w:name w:val="Balloon Text"/>
    <w:basedOn w:val="a"/>
    <w:link w:val="a7"/>
    <w:uiPriority w:val="99"/>
    <w:semiHidden/>
    <w:unhideWhenUsed/>
    <w:rsid w:val="00BA3D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3DF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BA3DFB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image" Target="media/image22.wmf"/><Relationship Id="rId63" Type="http://schemas.openxmlformats.org/officeDocument/2006/relationships/oleObject" Target="embeddings/oleObject28.bin"/><Relationship Id="rId68" Type="http://schemas.openxmlformats.org/officeDocument/2006/relationships/image" Target="media/image33.wmf"/><Relationship Id="rId84" Type="http://schemas.openxmlformats.org/officeDocument/2006/relationships/oleObject" Target="embeddings/oleObject38.bin"/><Relationship Id="rId89" Type="http://schemas.openxmlformats.org/officeDocument/2006/relationships/oleObject" Target="embeddings/oleObject40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07" Type="http://schemas.openxmlformats.org/officeDocument/2006/relationships/header" Target="header1.xml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6.bin"/><Relationship Id="rId87" Type="http://schemas.openxmlformats.org/officeDocument/2006/relationships/oleObject" Target="embeddings/oleObject39.bin"/><Relationship Id="rId102" Type="http://schemas.openxmlformats.org/officeDocument/2006/relationships/image" Target="media/image51.wmf"/><Relationship Id="rId110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7.bin"/><Relationship Id="rId82" Type="http://schemas.openxmlformats.org/officeDocument/2006/relationships/oleObject" Target="embeddings/oleObject37.bin"/><Relationship Id="rId90" Type="http://schemas.openxmlformats.org/officeDocument/2006/relationships/image" Target="media/image45.wmf"/><Relationship Id="rId95" Type="http://schemas.openxmlformats.org/officeDocument/2006/relationships/oleObject" Target="embeddings/oleObject43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oleObject" Target="embeddings/oleObject21.bin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1.bin"/><Relationship Id="rId77" Type="http://schemas.openxmlformats.org/officeDocument/2006/relationships/oleObject" Target="embeddings/oleObject35.bin"/><Relationship Id="rId100" Type="http://schemas.openxmlformats.org/officeDocument/2006/relationships/image" Target="media/image50.wmf"/><Relationship Id="rId105" Type="http://schemas.openxmlformats.org/officeDocument/2006/relationships/image" Target="media/image53.wmf"/><Relationship Id="rId8" Type="http://schemas.openxmlformats.org/officeDocument/2006/relationships/image" Target="media/image2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5.wmf"/><Relationship Id="rId80" Type="http://schemas.openxmlformats.org/officeDocument/2006/relationships/image" Target="media/image39.emf"/><Relationship Id="rId85" Type="http://schemas.openxmlformats.org/officeDocument/2006/relationships/image" Target="media/image42.emf"/><Relationship Id="rId93" Type="http://schemas.openxmlformats.org/officeDocument/2006/relationships/oleObject" Target="embeddings/oleObject42.bin"/><Relationship Id="rId98" Type="http://schemas.openxmlformats.org/officeDocument/2006/relationships/image" Target="media/image49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png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103" Type="http://schemas.openxmlformats.org/officeDocument/2006/relationships/oleObject" Target="embeddings/oleObject47.bin"/><Relationship Id="rId108" Type="http://schemas.openxmlformats.org/officeDocument/2006/relationships/header" Target="header2.xml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4.bin"/><Relationship Id="rId83" Type="http://schemas.openxmlformats.org/officeDocument/2006/relationships/image" Target="media/image41.wmf"/><Relationship Id="rId88" Type="http://schemas.openxmlformats.org/officeDocument/2006/relationships/image" Target="media/image44.wmf"/><Relationship Id="rId91" Type="http://schemas.openxmlformats.org/officeDocument/2006/relationships/oleObject" Target="embeddings/oleObject41.bin"/><Relationship Id="rId96" Type="http://schemas.openxmlformats.org/officeDocument/2006/relationships/image" Target="media/image48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3.png"/><Relationship Id="rId57" Type="http://schemas.openxmlformats.org/officeDocument/2006/relationships/oleObject" Target="embeddings/oleObject25.bin"/><Relationship Id="rId106" Type="http://schemas.openxmlformats.org/officeDocument/2006/relationships/oleObject" Target="embeddings/oleObject48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8.wmf"/><Relationship Id="rId81" Type="http://schemas.openxmlformats.org/officeDocument/2006/relationships/image" Target="media/image40.wmf"/><Relationship Id="rId86" Type="http://schemas.openxmlformats.org/officeDocument/2006/relationships/image" Target="media/image43.wmf"/><Relationship Id="rId94" Type="http://schemas.openxmlformats.org/officeDocument/2006/relationships/image" Target="media/image47.wmf"/><Relationship Id="rId99" Type="http://schemas.openxmlformats.org/officeDocument/2006/relationships/oleObject" Target="embeddings/oleObject45.bin"/><Relationship Id="rId101" Type="http://schemas.openxmlformats.org/officeDocument/2006/relationships/oleObject" Target="embeddings/oleObject46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fontTable" Target="fontTable.xml"/><Relationship Id="rId34" Type="http://schemas.openxmlformats.org/officeDocument/2006/relationships/image" Target="media/image15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7.wmf"/><Relationship Id="rId97" Type="http://schemas.openxmlformats.org/officeDocument/2006/relationships/oleObject" Target="embeddings/oleObject44.bin"/><Relationship Id="rId104" Type="http://schemas.openxmlformats.org/officeDocument/2006/relationships/image" Target="media/image52.e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2.bin"/><Relationship Id="rId92" Type="http://schemas.openxmlformats.org/officeDocument/2006/relationships/image" Target="media/image4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2019-06-08T15:06:00Z</cp:lastPrinted>
  <dcterms:created xsi:type="dcterms:W3CDTF">2019-06-08T15:02:00Z</dcterms:created>
  <dcterms:modified xsi:type="dcterms:W3CDTF">2019-06-08T15:07:00Z</dcterms:modified>
</cp:coreProperties>
</file>